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24D3" w:rsidRPr="00B50FCE" w:rsidRDefault="008624D3" w:rsidP="00030A1C">
      <w:pPr>
        <w:shd w:val="clear" w:color="auto" w:fill="FFFFFF" w:themeFill="background1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50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B50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віт</w:t>
      </w:r>
    </w:p>
    <w:p w:rsidR="008624D3" w:rsidRPr="00B50FCE" w:rsidRDefault="008624D3" w:rsidP="00030A1C">
      <w:pPr>
        <w:shd w:val="clear" w:color="auto" w:fill="FFFFFF" w:themeFill="background1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50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роботу закладу за 2017-2018 н.р. в комунальному закладі «Дошкільний навчальний заклад (ясла-садок) №5 «Горобинка» </w:t>
      </w:r>
      <w:r w:rsidR="00E53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              </w:t>
      </w:r>
      <w:r w:rsidRPr="00B50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м. Тернівка»</w:t>
      </w:r>
    </w:p>
    <w:p w:rsidR="00D93A39" w:rsidRPr="00246A56" w:rsidRDefault="00D93A3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56">
        <w:rPr>
          <w:rFonts w:ascii="Times New Roman" w:hAnsi="Times New Roman" w:cs="Times New Roman"/>
          <w:sz w:val="28"/>
          <w:szCs w:val="28"/>
        </w:rPr>
        <w:t xml:space="preserve">Я, </w:t>
      </w:r>
      <w:r w:rsidR="00E53C40" w:rsidRPr="00246A56">
        <w:rPr>
          <w:rFonts w:ascii="Times New Roman" w:hAnsi="Times New Roman" w:cs="Times New Roman"/>
          <w:sz w:val="28"/>
          <w:szCs w:val="28"/>
          <w:lang w:val="uk-UA"/>
        </w:rPr>
        <w:t>Єріна Тетяна Миколаївна</w:t>
      </w:r>
      <w:r w:rsidR="00E53C40" w:rsidRPr="00246A56">
        <w:rPr>
          <w:rFonts w:ascii="Times New Roman" w:hAnsi="Times New Roman" w:cs="Times New Roman"/>
          <w:sz w:val="28"/>
          <w:szCs w:val="28"/>
        </w:rPr>
        <w:t>, 19</w:t>
      </w:r>
      <w:r w:rsidR="00E53C40" w:rsidRPr="00246A56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246A56">
        <w:rPr>
          <w:rFonts w:ascii="Times New Roman" w:hAnsi="Times New Roman" w:cs="Times New Roman"/>
          <w:sz w:val="28"/>
          <w:szCs w:val="28"/>
        </w:rPr>
        <w:t>р. н., освіта вища педаго</w:t>
      </w:r>
      <w:r w:rsidR="002719BA" w:rsidRPr="00246A56">
        <w:rPr>
          <w:rFonts w:ascii="Times New Roman" w:hAnsi="Times New Roman" w:cs="Times New Roman"/>
          <w:sz w:val="28"/>
          <w:szCs w:val="28"/>
        </w:rPr>
        <w:t xml:space="preserve">гічна, загальний </w:t>
      </w:r>
      <w:r w:rsidR="00DD616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r w:rsidR="002719BA" w:rsidRPr="00246A56">
        <w:rPr>
          <w:rFonts w:ascii="Times New Roman" w:hAnsi="Times New Roman" w:cs="Times New Roman"/>
          <w:sz w:val="28"/>
          <w:szCs w:val="28"/>
        </w:rPr>
        <w:t xml:space="preserve">стаж роботи </w:t>
      </w:r>
      <w:r w:rsidR="002719BA" w:rsidRPr="00246A5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6A56">
        <w:rPr>
          <w:rFonts w:ascii="Times New Roman" w:hAnsi="Times New Roman" w:cs="Times New Roman"/>
          <w:sz w:val="28"/>
          <w:szCs w:val="28"/>
        </w:rPr>
        <w:t>рок</w:t>
      </w:r>
      <w:r w:rsidRPr="00246A5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9BA" w:rsidRPr="00246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A39" w:rsidRPr="00246A56" w:rsidRDefault="00065F17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9BA" w:rsidRPr="00246A56">
        <w:rPr>
          <w:rFonts w:ascii="Times New Roman" w:hAnsi="Times New Roman" w:cs="Times New Roman"/>
          <w:sz w:val="28"/>
          <w:szCs w:val="28"/>
          <w:lang w:val="uk-UA"/>
        </w:rPr>
        <w:t xml:space="preserve">З жовтня </w:t>
      </w:r>
      <w:r w:rsidRPr="00246A56">
        <w:rPr>
          <w:rFonts w:ascii="Times New Roman" w:hAnsi="Times New Roman" w:cs="Times New Roman"/>
          <w:sz w:val="28"/>
          <w:szCs w:val="28"/>
          <w:lang w:val="uk-UA"/>
        </w:rPr>
        <w:t xml:space="preserve"> 2005</w:t>
      </w:r>
      <w:r w:rsidR="002719BA" w:rsidRPr="00246A56">
        <w:rPr>
          <w:rFonts w:ascii="Times New Roman" w:hAnsi="Times New Roman" w:cs="Times New Roman"/>
          <w:sz w:val="28"/>
          <w:szCs w:val="28"/>
          <w:lang w:val="uk-UA"/>
        </w:rPr>
        <w:t>року – очолюю колектив КДНЗ №5 «Горобинка</w:t>
      </w:r>
      <w:r w:rsidR="00D93A39" w:rsidRPr="00246A56">
        <w:rPr>
          <w:rFonts w:ascii="Times New Roman" w:hAnsi="Times New Roman" w:cs="Times New Roman"/>
          <w:sz w:val="28"/>
          <w:szCs w:val="28"/>
          <w:lang w:val="uk-UA"/>
        </w:rPr>
        <w:t>» м. Тернівка</w:t>
      </w:r>
    </w:p>
    <w:p w:rsidR="00D93A39" w:rsidRPr="00246A56" w:rsidRDefault="00A17B7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D93A39" w:rsidRPr="00246A56">
        <w:rPr>
          <w:rFonts w:ascii="Times New Roman" w:hAnsi="Times New Roman" w:cs="Times New Roman"/>
          <w:sz w:val="28"/>
          <w:szCs w:val="28"/>
          <w:lang w:val="uk-UA"/>
        </w:rPr>
        <w:t>Я, як завідувач, забезпечую:</w:t>
      </w:r>
    </w:p>
    <w:p w:rsidR="00D93A39" w:rsidRPr="00246A56" w:rsidRDefault="00D93A3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56">
        <w:rPr>
          <w:rFonts w:ascii="Times New Roman" w:hAnsi="Times New Roman" w:cs="Times New Roman"/>
          <w:sz w:val="28"/>
          <w:szCs w:val="28"/>
        </w:rPr>
        <w:t> </w:t>
      </w:r>
      <w:r w:rsidRPr="00246A56">
        <w:rPr>
          <w:rFonts w:ascii="Times New Roman" w:hAnsi="Times New Roman" w:cs="Times New Roman"/>
          <w:sz w:val="28"/>
          <w:szCs w:val="28"/>
          <w:lang w:val="uk-UA"/>
        </w:rPr>
        <w:t>- реалізацію державної політики в галузі освіти через педагогічні ради, загальні збори членів трудового колективу та батьківського комітету;</w:t>
      </w:r>
    </w:p>
    <w:p w:rsidR="00D93A39" w:rsidRPr="00246A56" w:rsidRDefault="00D93A3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56">
        <w:rPr>
          <w:rFonts w:ascii="Times New Roman" w:hAnsi="Times New Roman" w:cs="Times New Roman"/>
          <w:sz w:val="28"/>
          <w:szCs w:val="28"/>
        </w:rPr>
        <w:t> - дію від імені закладу, представляю його в усіх державних органах, на підприємствах, в установах та громадських організаціях;</w:t>
      </w:r>
    </w:p>
    <w:p w:rsidR="00D93A39" w:rsidRPr="00246A56" w:rsidRDefault="00D93A3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56">
        <w:rPr>
          <w:rFonts w:ascii="Times New Roman" w:hAnsi="Times New Roman" w:cs="Times New Roman"/>
          <w:sz w:val="28"/>
          <w:szCs w:val="28"/>
        </w:rPr>
        <w:t>- у межах своєї компетенції видаю накази, обов’язкові для виконання працівниками закладу;</w:t>
      </w:r>
    </w:p>
    <w:p w:rsidR="00D93A39" w:rsidRPr="00246A56" w:rsidRDefault="00D93A39" w:rsidP="00D9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56">
        <w:rPr>
          <w:rFonts w:ascii="Times New Roman" w:hAnsi="Times New Roman" w:cs="Times New Roman"/>
          <w:sz w:val="28"/>
          <w:szCs w:val="28"/>
        </w:rPr>
        <w:t xml:space="preserve"> - приймаю на роботу та звільняю з посади </w:t>
      </w:r>
      <w:r w:rsidR="00E15398">
        <w:rPr>
          <w:rFonts w:ascii="Times New Roman" w:hAnsi="Times New Roman" w:cs="Times New Roman"/>
          <w:sz w:val="28"/>
          <w:szCs w:val="28"/>
        </w:rPr>
        <w:t>працівників закладу при потребі.</w:t>
      </w:r>
    </w:p>
    <w:p w:rsidR="00D93A39" w:rsidRPr="00246A56" w:rsidRDefault="00D93A39" w:rsidP="00D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56">
        <w:rPr>
          <w:rFonts w:ascii="Times New Roman" w:hAnsi="Times New Roman" w:cs="Times New Roman"/>
          <w:sz w:val="28"/>
          <w:szCs w:val="28"/>
          <w:lang w:val="uk-UA"/>
        </w:rPr>
        <w:t>Кредо моєї роботи :</w:t>
      </w:r>
      <w:r w:rsidRPr="00246A56">
        <w:rPr>
          <w:rFonts w:ascii="Times New Roman" w:hAnsi="Times New Roman" w:cs="Times New Roman"/>
          <w:b/>
          <w:bCs/>
          <w:sz w:val="28"/>
          <w:szCs w:val="28"/>
        </w:rPr>
        <w:t>«У центрі уваги – дитина, у центрі роботи – вихователь».</w:t>
      </w:r>
    </w:p>
    <w:p w:rsidR="008624D3" w:rsidRPr="00B50FCE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Педагогічний колектив дошкільного навчального закладу у зв’язку із розвитком нового змісту дошкільної освіти в межах реформ, що відбуваються в системі дошкільної освіти сформував свої власні пріоритети виховної та освітньої діяльності, розробив перспективні завдання розвитку.</w:t>
      </w:r>
    </w:p>
    <w:p w:rsidR="008624D3" w:rsidRPr="00227E6D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ДНЗ працює за 12-годинним  режимом роботи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своєму складі дошкільний заклад  має </w:t>
      </w:r>
      <w:r w:rsidR="00D65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 : 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раннього віку,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молодшого віку (4-й р.ж.),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середнього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віку (5-й р.ж.),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D65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старшого віку</w:t>
      </w:r>
      <w:r w:rsidR="00D65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Групи охоплюють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156 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дитини.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7C6B" w:rsidRPr="00027C6B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дошкільному закладі працює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16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педагогічних працівника.</w:t>
      </w:r>
      <w:r w:rsidR="00B50FCE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Загалом педагогічний колектив складається із: 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 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завідуючої, </w:t>
      </w:r>
      <w:r w:rsidR="007378B0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7378B0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виховател</w:t>
      </w:r>
      <w:r w:rsidR="007378B0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7378B0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-методист</w:t>
      </w:r>
      <w:r w:rsidR="007378B0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7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D65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</w:t>
      </w:r>
      <w:r w:rsidR="00DC5F31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музичн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DC5F31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керівник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 фізінструктор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378B0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12 </w:t>
      </w: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вихователі.</w:t>
      </w:r>
      <w:r w:rsidR="0002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8624D3" w:rsidRPr="00B50FCE" w:rsidRDefault="00D65DB5" w:rsidP="00030A1C">
      <w:pPr>
        <w:shd w:val="clear" w:color="auto" w:fill="FFFFFF" w:themeFill="background1"/>
        <w:spacing w:after="0" w:line="28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624D3" w:rsidRPr="0022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624D3" w:rsidRPr="000D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Актуальним щодо підвищення якості роботи педагогів стало напрацювання творчої групи. З метою пошуку нових технологій, форм і мет</w:t>
      </w:r>
      <w:r w:rsidR="008624D3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одів роботи творча група закладу працювала над темою: </w:t>
      </w:r>
    </w:p>
    <w:p w:rsidR="008624D3" w:rsidRPr="00B50FCE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Реалізація освітнього проекту: «</w:t>
      </w:r>
      <w:r w:rsidR="007378B0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інноваційних технологій в освітньому процесі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8B0" w:rsidRPr="00B50FCE" w:rsidRDefault="007378B0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Завдання якої</w:t>
      </w:r>
      <w:r w:rsidR="00DC5F31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було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«Упровадження в освітній процес дошкільного закладу педагогічних технологій шляхом змістовного наповнення його інноваційними підходами до організації роботи з дошкільниками для поліпшення якості освітніх послуг»</w:t>
      </w:r>
    </w:p>
    <w:p w:rsidR="008624D3" w:rsidRPr="00B50FCE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 матеріали систематизовані та оформлені. </w:t>
      </w:r>
    </w:p>
    <w:p w:rsidR="008624D3" w:rsidRPr="00B50FCE" w:rsidRDefault="008624D3" w:rsidP="00030A1C">
      <w:pPr>
        <w:shd w:val="clear" w:color="auto" w:fill="FFFFFF" w:themeFill="background1"/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Проаналізувавши рік, що минув можна сказати, що він був плідним для колективу. Педагогами проведені колективні перегляди:</w:t>
      </w:r>
    </w:p>
    <w:p w:rsidR="00EB7C43" w:rsidRPr="00040257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«Пригоди на острові математики» (інтелектуальний квест з використанням паличок Кюїзенера)</w:t>
      </w:r>
      <w:r w:rsidRPr="00040257">
        <w:rPr>
          <w:rFonts w:ascii="Times New Roman" w:hAnsi="Times New Roman" w:cs="Times New Roman"/>
          <w:sz w:val="28"/>
          <w:szCs w:val="28"/>
          <w:lang w:val="uk-UA" w:bidi="uk-UA"/>
        </w:rPr>
        <w:t xml:space="preserve"> (Бойко Г.І.);</w:t>
      </w:r>
    </w:p>
    <w:p w:rsidR="00EB7C43" w:rsidRPr="00040257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Сюжетне заняття з грамоти «Уроки тітоньки Сови»</w:t>
      </w:r>
      <w:r w:rsidRPr="00040257">
        <w:rPr>
          <w:rFonts w:ascii="Times New Roman" w:hAnsi="Times New Roman" w:cs="Times New Roman"/>
          <w:sz w:val="28"/>
          <w:szCs w:val="28"/>
          <w:lang w:val="uk-UA"/>
        </w:rPr>
        <w:t xml:space="preserve"> (Дебелко Ю.М.);</w:t>
      </w:r>
    </w:p>
    <w:p w:rsid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Ігрова діяльність з конструювання «Пригоди кубиків» (Щепіна Я.В.)</w:t>
      </w:r>
    </w:p>
    <w:p w:rsid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Весела математика з використанням мнемо таблиць (Ліпова Ю.В.)</w:t>
      </w:r>
    </w:p>
    <w:p w:rsid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Інтегроване заняття «Таємниці лісу» з використанням коректурних таблиць Гавриша (Скоріна О.І.)</w:t>
      </w:r>
    </w:p>
    <w:p w:rsid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Пізновально-ігрова діяльність «Подорожуємо казковими лабіринтами гри В. Воскобовича»</w:t>
      </w:r>
      <w:r w:rsidR="00D65DB5">
        <w:rPr>
          <w:rFonts w:ascii="Times New Roman" w:hAnsi="Times New Roman" w:cs="Times New Roman"/>
          <w:sz w:val="28"/>
          <w:szCs w:val="28"/>
          <w:lang w:val="uk-UA"/>
        </w:rPr>
        <w:t xml:space="preserve"> (Корчагіна О.М.)</w:t>
      </w:r>
    </w:p>
    <w:p w:rsidR="00EB7C43" w:rsidRDefault="00EA7ABE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Казкова гімнастика пробудження за системою М.Єфименко (Касьянова Т.М.)</w:t>
      </w:r>
    </w:p>
    <w:p w:rsid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«Велика творчість маленького творця» (малювання з використання нетрадиційної техніки зображення Чуйко Л.В.)</w:t>
      </w:r>
    </w:p>
    <w:p w:rsidR="00EB7C43" w:rsidRPr="00EB7C43" w:rsidRDefault="00EB7C43" w:rsidP="00EB7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«Здоровими зростаємо – казки полюбляємо» (заняття з елементами хатха-йоги Рохліна С.І.)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EB7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Особливу увагу педагоги приділяли індивідуальній роботі, що сприяла подальшому розвитку дітей і адаптації до шкільного навчання.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Робота динамічної групи була направлена на вивчення системного підходу т</w:t>
      </w:r>
      <w:r w:rsidR="00E546EC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шляхів оптимізації взаємодії ЗДО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початкової школи для забезпечення наступності і перспективності в їх роботі. Метою роботи членів групи стала систематизація наявного позитивного досвіду професійної взаємодії, удосконалення наступності </w:t>
      </w:r>
      <w:r w:rsidR="00E546EC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школи, використовуючи сучасні форми розвивального навчання.</w:t>
      </w:r>
    </w:p>
    <w:p w:rsidR="008624D3" w:rsidRPr="00B50FCE" w:rsidRDefault="008624D3" w:rsidP="00C540DA">
      <w:pPr>
        <w:spacing w:before="225" w:after="225" w:line="285" w:lineRule="atLeast"/>
        <w:ind w:left="-106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Ефективність методичної роботи підсилювалась впровадженням в неї інтерактивних форм та методів роботи з педагогічними кадрами: дискусій, ділових ігор, тренінгів.</w:t>
      </w:r>
    </w:p>
    <w:p w:rsidR="00F771D9" w:rsidRPr="00B50FCE" w:rsidRDefault="008624D3" w:rsidP="00C540DA">
      <w:pPr>
        <w:spacing w:before="225" w:after="225" w:line="285" w:lineRule="atLeast"/>
        <w:ind w:left="-106" w:firstLine="426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 Цікаво та змістовно проводились педагогічні ради, якість яких забезпечувала ретельна попередня підготовка педагогів. 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Під час роботи педагогічних рад було використано інноваційні методи роботи, такі як: інтерактивна  бесіда, робота  в групах, педагогічний аукціон,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бюро педагогічних знахідок, творча валіза молодого педагога, презентації з досвіду роботи досвідчених педагогів.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 під час семінарів-практикумів допомогли педагогам в усвідомленні концептуальних засад  формування у дітей навичок соціально визнаної поведінки, оволодінні теорією питання; спонукало педагогів до творчого самовираження у педагогічному колективі та у процесі роботи з дошкільниками, що сприяло позитивній соціалізації дітей. Дана робота стимулювала вихователів до вироблення  стратегії  і тактики  створення  у дошкільному навчальному закладі сприятливих умов для формування моральної поведінки дошкільників.</w:t>
      </w:r>
    </w:p>
    <w:p w:rsidR="008624D3" w:rsidRPr="00B50FCE" w:rsidRDefault="00F771D9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8624D3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Аналіз впровадження зазначених форм методичної роботи з педагогами показав, що вони дали позитивний результат, допомогли вихователям здійснювати проблемний аналіз, рефлексію (бачити не тільки свої досягнення, а й недоліки у роботі) і на основі отриманих даних моделювати, планувати свою діяльність, одержувати позитивні результати, що включала вивчення теоретичних питань та набуття практичних навичок.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 педагоги закладу постійно підвищували свій рівень професійної майстерності працюючи над самоосвітою, відвідуючи міські методичні об’єднання, семінари, «Школу молодого вихователя».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Анкетування і діагностування педагогічних працівників щодо виявлення результатів діяльності педагогів з оновлення змісту освітнього процесу показали, що значна частина педагогів працює над цим питанням, поповнює дидактичний матеріал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відповідно до сучасних вимог, але обізнаність окремих педагогів щодо новітніх технологій носить поверховий характер, що призводить до малоефективного використання їх у роботі з дітьми.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основному це педагоги, які працюють в дошкільному закладі кілька років. Досвіду вони набувають не тільки під час методичних заходів ДНЗ, а і в «Школі молодого педагога».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Основними проблемами, які були виявлені під час досліджень діяльності таких вихователів, можна назвати недостатня професійна компетентність молодих вихователів. Зазначене взято до уваги і з метою забезпечення умов для успішного вдосконалення й окреслення змісту професійної діяльності педагогів у 201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–201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навчальному році планується посилити методичне зростання педагогічної майстерності, збільшити кількість практичних форм з метою підвищення якості оволодіння педагогами різноманітними ефективними прийомами і методами роботи з дітьми.</w:t>
      </w:r>
    </w:p>
    <w:p w:rsidR="008624D3" w:rsidRPr="00B50FCE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Педагогічні працівники активно працювали не лише над  поповненням теоретичних знань, удосконаленням рівня своїх умінь, а й приділяли достатню увагу індивідуальній роботі з дітьми і мотивації досягнень вихованців. Велика увага в усіх вікових групах приділялась створенню розвивального предметно-ігрового середовища, яке сприяло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збереженню, зміцненню фізичного, психічного і духовного здоров’я кожного малюка.     </w:t>
      </w:r>
    </w:p>
    <w:p w:rsidR="008624D3" w:rsidRDefault="008624D3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Планомірно проводилась робота з обдарованими дітьми. З метою розвитку індивідуальних нахилів, творчих здібностей дітей в дошкільному навчальному закладі була організована гурткова робота. Високих результатів у даному виді діяльності досягли керівники гуртків:  «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Планета танцю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Веселий футбол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 «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Шахове королівство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Світ паперових чудес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E557E4" w:rsidRPr="00B50FCE" w:rsidRDefault="00E557E4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ДНЗ створені усі умови для проведення якісної роботи з дітьми по безпеці життєдіяльності. В групах створені осередки по безпеці життєдіяльності, підібрані дидактичні та сюжетно-рольові ігри для актуалізації знань дітей.. З дошкільниками традиційно проводяться Тижні безпеки життєдіяльності, Тиждень знань безпеки, «Місячник цивільного захисту», бесіди, розваги, виставки дитячих малюнків, екскурсії та цільові прогулянки.</w:t>
      </w:r>
    </w:p>
    <w:p w:rsidR="00E557E4" w:rsidRPr="00B50FCE" w:rsidRDefault="00E557E4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Кількісний та якісний аналіз оцінювання методичних заходів, проведених упродовж навчального року, показав, що всі вони мали науково-методичний і пізнавальний характер, були спрямовані на усунення недоліків, допущених в організації навчально-виховного процесу.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557E4" w:rsidRPr="00B50FCE" w:rsidRDefault="00E557E4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Підводячи підсумки обстеження дітей всіх вікових груп стосовно засвоєння матеріалу протягом року, можна зробити висновок, що рівень знань дітей достатній.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 результатів довів, що завдання з різних розділів програми на відмінно виконує в середньому 60 % дітей.</w:t>
      </w:r>
    </w:p>
    <w:p w:rsidR="00E557E4" w:rsidRPr="00B50FCE" w:rsidRDefault="00E557E4" w:rsidP="00C540DA">
      <w:pPr>
        <w:spacing w:before="225" w:after="225" w:line="285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Відповідно до вікових та психологічних особливостей дітей вихователі обстежують рівень компетентності кожної дитини, планомірно та системно проводять необхідну навчальну, виховну, розвивальну роботу. Освітній процес в закладі передбачає чергування різних видів діяльності. Заняття плануються з урахуванням розумового і фізичного навантаження, з урахуванням індивідуальних особливостей дітей.</w:t>
      </w:r>
    </w:p>
    <w:p w:rsidR="00E557E4" w:rsidRPr="00EB7C43" w:rsidRDefault="00E557E4" w:rsidP="00C540D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C43">
        <w:rPr>
          <w:rFonts w:ascii="Times New Roman" w:hAnsi="Times New Roman" w:cs="Times New Roman"/>
          <w:sz w:val="28"/>
          <w:szCs w:val="28"/>
        </w:rPr>
        <w:t>Медико-педагогічний контроль здійснювався за напрямками:</w:t>
      </w:r>
    </w:p>
    <w:p w:rsidR="00E557E4" w:rsidRPr="00D5608C" w:rsidRDefault="00E557E4" w:rsidP="00C540DA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709" w:hanging="153"/>
        <w:jc w:val="both"/>
        <w:rPr>
          <w:rFonts w:ascii="Times New Roman" w:hAnsi="Times New Roman" w:cs="Times New Roman"/>
          <w:sz w:val="28"/>
          <w:szCs w:val="28"/>
        </w:rPr>
      </w:pPr>
      <w:r w:rsidRPr="00D5608C">
        <w:rPr>
          <w:rFonts w:ascii="Times New Roman" w:hAnsi="Times New Roman" w:cs="Times New Roman"/>
          <w:sz w:val="28"/>
          <w:szCs w:val="28"/>
        </w:rPr>
        <w:t>контроль за станом здоров’я, нервово-психічного та фізичного розвитку дітей;</w:t>
      </w:r>
    </w:p>
    <w:p w:rsidR="00E557E4" w:rsidRPr="00EB7C43" w:rsidRDefault="00E557E4" w:rsidP="00C540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153"/>
        <w:jc w:val="both"/>
        <w:rPr>
          <w:rFonts w:ascii="Times New Roman" w:hAnsi="Times New Roman" w:cs="Times New Roman"/>
          <w:sz w:val="28"/>
          <w:szCs w:val="28"/>
        </w:rPr>
      </w:pPr>
      <w:r w:rsidRPr="00EB7C43">
        <w:rPr>
          <w:rFonts w:ascii="Times New Roman" w:hAnsi="Times New Roman" w:cs="Times New Roman"/>
          <w:sz w:val="28"/>
          <w:szCs w:val="28"/>
        </w:rPr>
        <w:t>контроль за розвитком рухів і фізичних якостей у дітей;</w:t>
      </w:r>
    </w:p>
    <w:p w:rsidR="00E557E4" w:rsidRPr="00EB7C43" w:rsidRDefault="00E557E4" w:rsidP="00C540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153"/>
        <w:jc w:val="both"/>
        <w:rPr>
          <w:rFonts w:ascii="Times New Roman" w:hAnsi="Times New Roman" w:cs="Times New Roman"/>
          <w:sz w:val="28"/>
          <w:szCs w:val="28"/>
        </w:rPr>
      </w:pPr>
      <w:r w:rsidRPr="00EB7C43">
        <w:rPr>
          <w:rFonts w:ascii="Times New Roman" w:hAnsi="Times New Roman" w:cs="Times New Roman"/>
          <w:sz w:val="28"/>
          <w:szCs w:val="28"/>
        </w:rPr>
        <w:t>оцінка впливу різних організаційних заходів на дитячий організм;</w:t>
      </w:r>
    </w:p>
    <w:p w:rsidR="00E557E4" w:rsidRPr="00EB7C43" w:rsidRDefault="00E557E4" w:rsidP="00C540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C43">
        <w:rPr>
          <w:rFonts w:ascii="Times New Roman" w:hAnsi="Times New Roman" w:cs="Times New Roman"/>
          <w:sz w:val="28"/>
          <w:szCs w:val="28"/>
        </w:rPr>
        <w:t>нагляд за санітарно-гігієнічними умовами.</w:t>
      </w:r>
    </w:p>
    <w:p w:rsidR="00E557E4" w:rsidRPr="00D5608C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</w:rPr>
        <w:t>Кількість випадків захворювань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– 2018 навчальний </w:t>
      </w:r>
      <w:r w:rsidRPr="00D5608C">
        <w:rPr>
          <w:rFonts w:ascii="Times New Roman" w:hAnsi="Times New Roman" w:cs="Times New Roman"/>
          <w:sz w:val="28"/>
          <w:szCs w:val="28"/>
          <w:lang w:val="uk-UA"/>
        </w:rPr>
        <w:t>рік становить:</w:t>
      </w:r>
    </w:p>
    <w:p w:rsidR="00E557E4" w:rsidRPr="00D5608C" w:rsidRDefault="00E557E4" w:rsidP="00C540DA">
      <w:pPr>
        <w:pStyle w:val="a3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t>ОРЗ, грип яслі – 92 випадка, сад – 74;</w:t>
      </w:r>
    </w:p>
    <w:p w:rsidR="00E557E4" w:rsidRPr="00D5608C" w:rsidRDefault="00E557E4" w:rsidP="00C540DA">
      <w:pPr>
        <w:pStyle w:val="a3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Гострий </w:t>
      </w:r>
      <w:r w:rsidRPr="00D5608C">
        <w:rPr>
          <w:rFonts w:ascii="Times New Roman" w:hAnsi="Times New Roman" w:cs="Times New Roman"/>
          <w:sz w:val="28"/>
          <w:szCs w:val="28"/>
          <w:lang w:val="uk-UA"/>
        </w:rPr>
        <w:t>бронхіт яслі – 9 випадків, сад – 89;</w:t>
      </w:r>
    </w:p>
    <w:p w:rsidR="00E557E4" w:rsidRPr="00D5608C" w:rsidRDefault="00E557E4" w:rsidP="00C540DA">
      <w:pPr>
        <w:pStyle w:val="a3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t>Вітряна віспа яслі – 2 випадки, сад – 2.</w:t>
      </w:r>
    </w:p>
    <w:p w:rsidR="00E557E4" w:rsidRPr="00D5608C" w:rsidRDefault="00E557E4" w:rsidP="00C540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вихователям надалі слід дотримуватись виконання заходів по профілактиці та зниженню захворюваності, постійно проводити загартовуючи процедури відповідно сезону, дотримуватись режиму дня. </w:t>
      </w:r>
    </w:p>
    <w:p w:rsidR="00E557E4" w:rsidRPr="00D65DB5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65DB5">
        <w:rPr>
          <w:rFonts w:ascii="Times New Roman" w:hAnsi="Times New Roman" w:cs="Times New Roman"/>
          <w:sz w:val="28"/>
          <w:szCs w:val="28"/>
          <w:lang w:val="uk-UA"/>
        </w:rPr>
        <w:t>Питання захворюваності, відвідування та харчування дітей систематично розглядалися на засіданнях при завідувачеві, аналізувалися показники та розроблялися заходи щодо їх покращення.</w:t>
      </w:r>
    </w:p>
    <w:p w:rsidR="00E557E4" w:rsidRPr="00D65DB5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65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7E4" w:rsidRPr="00D5608C" w:rsidRDefault="00E557E4" w:rsidP="00C540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D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65D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608C">
        <w:rPr>
          <w:rFonts w:ascii="Times New Roman" w:hAnsi="Times New Roman" w:cs="Times New Roman"/>
          <w:sz w:val="28"/>
          <w:szCs w:val="28"/>
        </w:rPr>
        <w:t>У закладі харчуються діти  пільгових категорій:</w:t>
      </w:r>
    </w:p>
    <w:p w:rsidR="00E557E4" w:rsidRPr="00916E5B" w:rsidRDefault="00E557E4" w:rsidP="00C540DA">
      <w:pPr>
        <w:pStyle w:val="a3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08C">
        <w:rPr>
          <w:rFonts w:ascii="Times New Roman" w:hAnsi="Times New Roman" w:cs="Times New Roman"/>
          <w:sz w:val="28"/>
          <w:szCs w:val="28"/>
        </w:rPr>
        <w:t>безкоштовно</w:t>
      </w:r>
      <w:r w:rsidRPr="00D5608C">
        <w:rPr>
          <w:rFonts w:ascii="Times New Roman" w:hAnsi="Times New Roman" w:cs="Times New Roman"/>
          <w:sz w:val="28"/>
          <w:szCs w:val="28"/>
          <w:lang w:val="uk-UA"/>
        </w:rPr>
        <w:t>:  діти, батьки яких є учасниками АТО –</w:t>
      </w:r>
      <w:r w:rsidRPr="00916E5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</w:p>
    <w:p w:rsidR="00E557E4" w:rsidRPr="00884806" w:rsidRDefault="00E557E4" w:rsidP="00C540DA">
      <w:pPr>
        <w:pStyle w:val="a3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806">
        <w:rPr>
          <w:rFonts w:ascii="Times New Roman" w:hAnsi="Times New Roman" w:cs="Times New Roman"/>
          <w:sz w:val="28"/>
          <w:szCs w:val="28"/>
          <w:lang w:val="uk-UA"/>
        </w:rPr>
        <w:t>звільнені від плати на 50% :</w:t>
      </w:r>
      <w:r w:rsidRPr="00884806">
        <w:rPr>
          <w:rFonts w:ascii="Times New Roman" w:hAnsi="Times New Roman" w:cs="Times New Roman"/>
          <w:sz w:val="28"/>
          <w:szCs w:val="28"/>
        </w:rPr>
        <w:t xml:space="preserve"> </w:t>
      </w:r>
      <w:r w:rsidRPr="0088480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884806">
        <w:rPr>
          <w:rFonts w:ascii="Times New Roman" w:hAnsi="Times New Roman" w:cs="Times New Roman"/>
          <w:sz w:val="28"/>
          <w:szCs w:val="28"/>
        </w:rPr>
        <w:t>багатодітн</w:t>
      </w:r>
      <w:r w:rsidRPr="00884806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884806">
        <w:rPr>
          <w:rFonts w:ascii="Times New Roman" w:hAnsi="Times New Roman" w:cs="Times New Roman"/>
          <w:sz w:val="28"/>
          <w:szCs w:val="28"/>
        </w:rPr>
        <w:t xml:space="preserve">сім’ї  </w:t>
      </w:r>
    </w:p>
    <w:p w:rsidR="00E557E4" w:rsidRPr="00F034F8" w:rsidRDefault="00E557E4" w:rsidP="00C540DA">
      <w:pPr>
        <w:pStyle w:val="a3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безкоштовно: </w:t>
      </w:r>
      <w:r w:rsidRPr="0088480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дна дитина має статус сироти.</w:t>
      </w:r>
    </w:p>
    <w:p w:rsidR="00E557E4" w:rsidRPr="00D5608C" w:rsidRDefault="00E557E4" w:rsidP="00C540D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557E4" w:rsidRPr="00D5608C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t xml:space="preserve">Постійно на контролі перебувають питання якості харчування, дотримання норм харчування, їх закладки, кулінарної обробки, технології приготування страв, правильності їх зберігання, дотримання санітарно-гігієнічних вимог. </w:t>
      </w:r>
      <w:r w:rsidRPr="00D5608C">
        <w:rPr>
          <w:rFonts w:ascii="Times New Roman" w:hAnsi="Times New Roman" w:cs="Times New Roman"/>
          <w:sz w:val="28"/>
          <w:szCs w:val="28"/>
        </w:rPr>
        <w:t xml:space="preserve">Результати контролю відображені в Журналі контролю за харчуванням, в протоколах виробничих нарад. Документація з питань харчування ведеться сестрою медичною, комірником, кухарями відповідно до встановлених вимог систематично, вчасно.  Усі продукти харчування, що надходять до </w:t>
      </w:r>
      <w:r w:rsidRPr="00D5608C">
        <w:rPr>
          <w:rFonts w:ascii="Times New Roman" w:hAnsi="Times New Roman" w:cs="Times New Roman"/>
          <w:sz w:val="28"/>
          <w:szCs w:val="28"/>
          <w:lang w:val="uk-UA"/>
        </w:rPr>
        <w:t xml:space="preserve">ЗДО №5 </w:t>
      </w:r>
      <w:r w:rsidRPr="00D5608C">
        <w:rPr>
          <w:rFonts w:ascii="Times New Roman" w:hAnsi="Times New Roman" w:cs="Times New Roman"/>
          <w:sz w:val="28"/>
          <w:szCs w:val="28"/>
        </w:rPr>
        <w:t xml:space="preserve">відповідають вимогам державних стандартів, супроводжуються накладними, сертифікатами якості, висновками санітарно-епідеміологічної експертизи. Режим харчування здійснювався відповідно до режиму кожної вікової групи. Графік видачі готової продукції з харчоблоку дотримується. </w:t>
      </w:r>
    </w:p>
    <w:p w:rsidR="00E557E4" w:rsidRPr="00D5608C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t xml:space="preserve">Медичною службою організовуються різні форми співпраці з батьками щодо забезпечення повноцінного збалансованого харчування дітей, пропагування здорового способу життя, здійснюється контроль за режимом та культурою харчування дітей, за формування культурно-гігієнічних навичок у дошкільнят. </w:t>
      </w:r>
    </w:p>
    <w:p w:rsidR="00E557E4" w:rsidRPr="00D5608C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608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державної політики в галузі охорони дитинства, запобігання випадкам дитячого травматизму і загибелі дітей,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здоров’я дітей у дошкільному навчальному закладі, який показав, що колективом закладу проводиться певна робота з цього питання. У відповідності до нормативно-правових документів ведеться документація, навчальний заклад забезпечений нормативно-правовими документами.</w:t>
      </w:r>
    </w:p>
    <w:p w:rsidR="00E557E4" w:rsidRPr="00D5608C" w:rsidRDefault="00E557E4" w:rsidP="00C540D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608C">
        <w:rPr>
          <w:rFonts w:ascii="Times New Roman" w:hAnsi="Times New Roman" w:cs="Times New Roman"/>
          <w:sz w:val="28"/>
          <w:szCs w:val="28"/>
          <w:lang w:val="uk-UA"/>
        </w:rPr>
        <w:t>ипадки невиробничого  дитячого травматизму не зареєстровані. Випадки виробничого  дитячого травматизму не зареєстровані.</w:t>
      </w:r>
    </w:p>
    <w:p w:rsidR="002B1646" w:rsidRDefault="00E557E4" w:rsidP="00C540DA">
      <w:pPr>
        <w:tabs>
          <w:tab w:val="left" w:pos="93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8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Протипожежна безпека у дошкільному навчальному закладі посідає важливе місце в організації всієї роботи з охорони праці. Розроблено плани евакуації дітей на випадок пожежі</w:t>
      </w:r>
      <w:r w:rsidRPr="00D5608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5608C">
        <w:rPr>
          <w:rFonts w:ascii="Times New Roman" w:eastAsia="Times New Roman" w:hAnsi="Times New Roman" w:cs="Times New Roman"/>
          <w:sz w:val="28"/>
          <w:szCs w:val="28"/>
        </w:rPr>
        <w:t xml:space="preserve"> наказом призначено відповідальних осіб. </w:t>
      </w:r>
    </w:p>
    <w:p w:rsidR="00E557E4" w:rsidRPr="008A4EA8" w:rsidRDefault="00E557E4" w:rsidP="00C540DA">
      <w:pPr>
        <w:tabs>
          <w:tab w:val="left" w:pos="93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7" w:rsidRPr="0010536F" w:rsidRDefault="008624D3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="00233FBE" w:rsidRPr="00233FBE">
        <w:rPr>
          <w:rFonts w:ascii="Times New Roman" w:hAnsi="Times New Roman" w:cs="Times New Roman"/>
          <w:sz w:val="28"/>
          <w:szCs w:val="28"/>
        </w:rPr>
        <w:t>Батьки – перші і найголовніші помічники дитячого садка.</w:t>
      </w:r>
      <w:r w:rsidR="002B1646">
        <w:rPr>
          <w:rFonts w:ascii="Times New Roman" w:hAnsi="Times New Roman" w:cs="Times New Roman"/>
          <w:sz w:val="28"/>
          <w:szCs w:val="28"/>
        </w:rPr>
        <w:t xml:space="preserve"> </w:t>
      </w:r>
      <w:r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Колектив закладу працює в тісному контакті з батьками, бо саме родина закладає основи культури, уміння спілкуватися, оцінювати свої і чужі вчинки, визнавати власні помилки, уміти вибачати чужі. </w:t>
      </w:r>
      <w:r w:rsidR="00F771D9" w:rsidRPr="00B5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Вихователями були проведені бесіди, консультації, батьківські збори на різну тематику.</w:t>
      </w:r>
      <w:r w:rsidR="00FD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березні  провели «День відкритих дверей» </w:t>
      </w:r>
      <w:r w:rsidR="001B3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 цей день батьки відвідува</w:t>
      </w:r>
      <w:r w:rsidR="00F8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 заняття, режимні моменти</w:t>
      </w:r>
      <w:r w:rsidR="001B3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спостерігали за ігровою діяльністю своїх малюків</w:t>
      </w:r>
      <w:r w:rsidR="001B39CD" w:rsidRPr="001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F70942" w:rsidRPr="0010536F">
        <w:rPr>
          <w:rFonts w:ascii="Times New Roman" w:hAnsi="Times New Roman" w:cs="Times New Roman"/>
          <w:sz w:val="28"/>
          <w:szCs w:val="28"/>
        </w:rPr>
        <w:t xml:space="preserve"> </w:t>
      </w:r>
      <w:r w:rsidR="008C65D5" w:rsidRPr="0010536F">
        <w:rPr>
          <w:rFonts w:ascii="Times New Roman" w:hAnsi="Times New Roman" w:cs="Times New Roman"/>
          <w:sz w:val="28"/>
          <w:szCs w:val="28"/>
          <w:lang w:val="uk-UA"/>
        </w:rPr>
        <w:t>В другу половину дня вихователі закладу презентували</w:t>
      </w:r>
      <w:r w:rsidR="00EA3586">
        <w:rPr>
          <w:rFonts w:ascii="Times New Roman" w:hAnsi="Times New Roman" w:cs="Times New Roman"/>
          <w:sz w:val="28"/>
          <w:szCs w:val="28"/>
          <w:lang w:val="uk-UA"/>
        </w:rPr>
        <w:t xml:space="preserve"> свої </w:t>
      </w:r>
      <w:r w:rsidR="008C65D5" w:rsidRPr="0010536F">
        <w:rPr>
          <w:rFonts w:ascii="Times New Roman" w:hAnsi="Times New Roman" w:cs="Times New Roman"/>
          <w:sz w:val="28"/>
          <w:szCs w:val="28"/>
          <w:lang w:val="uk-UA"/>
        </w:rPr>
        <w:t xml:space="preserve"> ігрові посібники</w:t>
      </w:r>
      <w:r w:rsidR="008029C6" w:rsidRPr="0010536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A3586">
        <w:rPr>
          <w:rFonts w:ascii="Times New Roman" w:hAnsi="Times New Roman" w:cs="Times New Roman"/>
          <w:sz w:val="28"/>
          <w:szCs w:val="28"/>
          <w:lang w:val="uk-UA"/>
        </w:rPr>
        <w:t xml:space="preserve"> були виготовлені  власноруч та запропонували</w:t>
      </w:r>
      <w:r w:rsidR="009A1E6E">
        <w:rPr>
          <w:rFonts w:ascii="Times New Roman" w:hAnsi="Times New Roman" w:cs="Times New Roman"/>
          <w:sz w:val="28"/>
          <w:szCs w:val="28"/>
          <w:lang w:val="uk-UA"/>
        </w:rPr>
        <w:t xml:space="preserve"> батькам </w:t>
      </w:r>
      <w:r w:rsidR="00EA3586">
        <w:rPr>
          <w:rFonts w:ascii="Times New Roman" w:hAnsi="Times New Roman" w:cs="Times New Roman"/>
          <w:sz w:val="28"/>
          <w:szCs w:val="28"/>
          <w:lang w:val="uk-UA"/>
        </w:rPr>
        <w:t xml:space="preserve"> погратися</w:t>
      </w:r>
      <w:r w:rsidR="000614E2">
        <w:rPr>
          <w:rFonts w:ascii="Times New Roman" w:hAnsi="Times New Roman" w:cs="Times New Roman"/>
          <w:sz w:val="28"/>
          <w:szCs w:val="28"/>
          <w:lang w:val="uk-UA"/>
        </w:rPr>
        <w:t xml:space="preserve"> з ними.</w:t>
      </w:r>
      <w:r w:rsidR="00E55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646" w:rsidRDefault="00F70942" w:rsidP="00C54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A36">
        <w:rPr>
          <w:rFonts w:ascii="Times New Roman" w:hAnsi="Times New Roman" w:cs="Times New Roman"/>
          <w:sz w:val="28"/>
          <w:szCs w:val="28"/>
          <w:lang w:val="uk-UA"/>
        </w:rPr>
        <w:t>Ми задовол</w:t>
      </w:r>
      <w:r w:rsidR="005D7C5D">
        <w:rPr>
          <w:rFonts w:ascii="Times New Roman" w:hAnsi="Times New Roman" w:cs="Times New Roman"/>
          <w:sz w:val="28"/>
          <w:szCs w:val="28"/>
          <w:lang w:val="uk-UA"/>
        </w:rPr>
        <w:t xml:space="preserve">ені тим, що батьки дають добру </w:t>
      </w:r>
      <w:r w:rsidRPr="00B82A36">
        <w:rPr>
          <w:rFonts w:ascii="Times New Roman" w:hAnsi="Times New Roman" w:cs="Times New Roman"/>
          <w:sz w:val="28"/>
          <w:szCs w:val="28"/>
          <w:lang w:val="uk-UA"/>
        </w:rPr>
        <w:t>оцінку роботи дошкільного закладу, розвитку творчо-розумових здібностей, комфортні умови перебування дітей у</w:t>
      </w:r>
      <w:r w:rsidR="009B3328">
        <w:rPr>
          <w:rFonts w:ascii="Times New Roman" w:hAnsi="Times New Roman" w:cs="Times New Roman"/>
          <w:sz w:val="28"/>
          <w:szCs w:val="28"/>
          <w:lang w:val="uk-UA"/>
        </w:rPr>
        <w:t xml:space="preserve"> садочку. Наш дитячий садок радісно </w:t>
      </w:r>
      <w:r w:rsidRPr="00B82A36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 малюків і прикладає багато зусиль, щоб дітям було затишно і комфортно</w:t>
      </w:r>
      <w:r w:rsidR="00B82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268" w:rsidRPr="00063DC6" w:rsidRDefault="00F86268" w:rsidP="00C540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C2B" w:rsidRDefault="002B1646" w:rsidP="00C540DA">
      <w:pPr>
        <w:rPr>
          <w:rFonts w:ascii="Times New Roman" w:hAnsi="Times New Roman" w:cs="Times New Roman"/>
          <w:sz w:val="28"/>
          <w:szCs w:val="28"/>
        </w:rPr>
      </w:pPr>
      <w:r w:rsidRPr="00667350">
        <w:rPr>
          <w:rFonts w:ascii="Times New Roman" w:hAnsi="Times New Roman" w:cs="Times New Roman"/>
          <w:sz w:val="28"/>
          <w:szCs w:val="28"/>
        </w:rPr>
        <w:t>Адміністративно-господарська діяльність була направлена на покращення матеріально-технічного стану ДНЗ №</w:t>
      </w:r>
      <w:r w:rsidR="006673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7350">
        <w:rPr>
          <w:rFonts w:ascii="Times New Roman" w:hAnsi="Times New Roman" w:cs="Times New Roman"/>
          <w:sz w:val="28"/>
          <w:szCs w:val="28"/>
        </w:rPr>
        <w:t>.</w:t>
      </w:r>
    </w:p>
    <w:p w:rsidR="00A01C2B" w:rsidRDefault="00A01C2B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0CC6">
        <w:rPr>
          <w:rFonts w:ascii="Times New Roman" w:hAnsi="Times New Roman" w:cs="Times New Roman"/>
          <w:sz w:val="28"/>
          <w:szCs w:val="28"/>
          <w:lang w:val="uk-UA"/>
        </w:rPr>
        <w:t>Протягом  2017-2018  навчального року через  програму «Прозорість»  за бюджетні кошти було придбано:</w:t>
      </w:r>
      <w:r w:rsidR="00903B76" w:rsidRPr="000E0CC6">
        <w:rPr>
          <w:rFonts w:ascii="Times New Roman" w:hAnsi="Times New Roman" w:cs="Times New Roman"/>
          <w:sz w:val="28"/>
          <w:szCs w:val="28"/>
          <w:lang w:val="uk-UA"/>
        </w:rPr>
        <w:t xml:space="preserve"> миючі засоби, будівельні матеріали </w:t>
      </w:r>
      <w:r w:rsidR="00C157F2" w:rsidRPr="000E0CC6">
        <w:rPr>
          <w:rFonts w:ascii="Times New Roman" w:hAnsi="Times New Roman" w:cs="Times New Roman"/>
          <w:sz w:val="28"/>
          <w:szCs w:val="28"/>
          <w:lang w:val="uk-UA"/>
        </w:rPr>
        <w:t xml:space="preserve"> для косметичного ремонту музичної зали, посуд, водонагрівачі, </w:t>
      </w:r>
      <w:r w:rsidR="000E0CC6">
        <w:rPr>
          <w:rFonts w:ascii="Times New Roman" w:hAnsi="Times New Roman" w:cs="Times New Roman"/>
          <w:sz w:val="28"/>
          <w:szCs w:val="28"/>
          <w:lang w:val="uk-UA"/>
        </w:rPr>
        <w:t>рушники</w:t>
      </w:r>
      <w:r w:rsidR="005512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0CC6">
        <w:rPr>
          <w:rFonts w:ascii="Times New Roman" w:hAnsi="Times New Roman" w:cs="Times New Roman"/>
          <w:sz w:val="28"/>
          <w:szCs w:val="28"/>
          <w:lang w:val="uk-UA"/>
        </w:rPr>
        <w:t xml:space="preserve"> фарбу, пісок, деззасоби,</w:t>
      </w:r>
      <w:r w:rsidR="00F1633C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видання, офісну бумагу,</w:t>
      </w:r>
      <w:r w:rsidR="00210991">
        <w:rPr>
          <w:rFonts w:ascii="Times New Roman" w:hAnsi="Times New Roman" w:cs="Times New Roman"/>
          <w:sz w:val="28"/>
          <w:szCs w:val="28"/>
          <w:lang w:val="uk-UA"/>
        </w:rPr>
        <w:t xml:space="preserve"> газонокосилку, пожежні двері,</w:t>
      </w:r>
      <w:r w:rsidR="00AB7A95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медикаменти, пожежні крани. </w:t>
      </w:r>
    </w:p>
    <w:p w:rsidR="00B229BE" w:rsidRPr="00F055C7" w:rsidRDefault="00B229BE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055C7">
        <w:rPr>
          <w:rFonts w:ascii="Times New Roman" w:hAnsi="Times New Roman" w:cs="Times New Roman"/>
          <w:sz w:val="28"/>
          <w:szCs w:val="28"/>
          <w:lang w:val="uk-UA"/>
        </w:rPr>
        <w:t>По підготовці до нового 2018-2019 навчального року через  програму «Прозорість»  за бюджетні кошти плануємо придбати:  лінолеум у музичну залу,білизну, рушники, водонагрівач, морозильну камеру,посуд.</w:t>
      </w:r>
    </w:p>
    <w:p w:rsidR="000F49CE" w:rsidRPr="00B229BE" w:rsidRDefault="002B1646" w:rsidP="00C540DA">
      <w:pPr>
        <w:tabs>
          <w:tab w:val="left" w:pos="1276"/>
        </w:tabs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9A1E6E">
        <w:rPr>
          <w:rFonts w:ascii="Times New Roman" w:hAnsi="Times New Roman" w:cs="Times New Roman"/>
          <w:sz w:val="28"/>
          <w:szCs w:val="28"/>
          <w:lang w:val="uk-UA"/>
        </w:rPr>
        <w:br/>
      </w:r>
      <w:r w:rsidR="000F49CE" w:rsidRPr="00667350">
        <w:rPr>
          <w:rFonts w:ascii="Times New Roman" w:hAnsi="Times New Roman" w:cs="Times New Roman"/>
          <w:sz w:val="28"/>
          <w:szCs w:val="28"/>
          <w:lang w:val="uk-UA"/>
        </w:rPr>
        <w:t>Ремонт, велика кількість іграшок, сучасні меблі – це благодійна допомога батьків, які з розумінням ідуть на співпрацю на користь дітей</w:t>
      </w:r>
      <w:r w:rsidR="000F49CE" w:rsidRPr="00A17B79">
        <w:rPr>
          <w:rFonts w:ascii="Bookman Old Style" w:hAnsi="Bookman Old Style"/>
          <w:sz w:val="28"/>
          <w:szCs w:val="28"/>
          <w:lang w:val="uk-UA"/>
        </w:rPr>
        <w:t>.</w:t>
      </w:r>
    </w:p>
    <w:p w:rsidR="002B1646" w:rsidRPr="009D72E2" w:rsidRDefault="009D72E2" w:rsidP="00C5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E2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</w:t>
      </w:r>
      <w:r w:rsidR="00667350" w:rsidRPr="009D72E2">
        <w:rPr>
          <w:rFonts w:ascii="Times New Roman" w:hAnsi="Times New Roman" w:cs="Times New Roman"/>
          <w:sz w:val="28"/>
          <w:szCs w:val="28"/>
        </w:rPr>
        <w:t xml:space="preserve"> 2017-2018</w:t>
      </w:r>
      <w:r w:rsidR="002B1646" w:rsidRPr="009D72E2">
        <w:rPr>
          <w:rFonts w:ascii="Times New Roman" w:hAnsi="Times New Roman" w:cs="Times New Roman"/>
          <w:sz w:val="28"/>
          <w:szCs w:val="28"/>
        </w:rPr>
        <w:t xml:space="preserve"> навчального року були проведені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слідуючи роботи</w:t>
      </w:r>
      <w:r w:rsidR="002B1646" w:rsidRPr="009D72E2">
        <w:rPr>
          <w:rFonts w:ascii="Times New Roman" w:hAnsi="Times New Roman" w:cs="Times New Roman"/>
          <w:sz w:val="28"/>
          <w:szCs w:val="28"/>
        </w:rPr>
        <w:t>:</w:t>
      </w:r>
      <w:r w:rsidR="002B1646" w:rsidRPr="009D72E2">
        <w:rPr>
          <w:rFonts w:ascii="Times New Roman" w:hAnsi="Times New Roman" w:cs="Times New Roman"/>
          <w:sz w:val="28"/>
          <w:szCs w:val="28"/>
        </w:rPr>
        <w:br/>
      </w:r>
    </w:p>
    <w:p w:rsidR="00F86268" w:rsidRDefault="00F86268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E71D4">
        <w:rPr>
          <w:rFonts w:ascii="Times New Roman" w:hAnsi="Times New Roman" w:cs="Times New Roman"/>
          <w:sz w:val="28"/>
          <w:szCs w:val="28"/>
        </w:rPr>
        <w:t>1 ясельна група</w:t>
      </w:r>
    </w:p>
    <w:p w:rsidR="00F86268" w:rsidRPr="00DA39B0" w:rsidRDefault="00FE3043" w:rsidP="00C540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6268">
        <w:rPr>
          <w:rFonts w:ascii="Times New Roman" w:hAnsi="Times New Roman" w:cs="Times New Roman"/>
          <w:sz w:val="28"/>
          <w:szCs w:val="28"/>
        </w:rPr>
        <w:t xml:space="preserve">и 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шафу для </w:t>
      </w:r>
      <w:r w:rsidR="00F86268">
        <w:rPr>
          <w:rFonts w:ascii="Times New Roman" w:hAnsi="Times New Roman" w:cs="Times New Roman"/>
          <w:sz w:val="28"/>
          <w:szCs w:val="28"/>
        </w:rPr>
        <w:t>і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грашок та дидактичних посібників; </w:t>
      </w:r>
      <w:r w:rsidR="00F86268">
        <w:rPr>
          <w:rFonts w:ascii="Times New Roman" w:hAnsi="Times New Roman" w:cs="Times New Roman"/>
          <w:sz w:val="28"/>
          <w:szCs w:val="28"/>
        </w:rPr>
        <w:t xml:space="preserve"> канцтовари, зошити,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</w:t>
      </w:r>
      <w:r w:rsidR="00F86268" w:rsidRPr="00D11CD3">
        <w:rPr>
          <w:rFonts w:ascii="Times New Roman" w:hAnsi="Times New Roman" w:cs="Times New Roman"/>
          <w:sz w:val="28"/>
          <w:szCs w:val="28"/>
        </w:rPr>
        <w:t>іграшки та дидактичні ігри</w:t>
      </w:r>
      <w:r w:rsidR="00F86268">
        <w:rPr>
          <w:rFonts w:ascii="Times New Roman" w:hAnsi="Times New Roman" w:cs="Times New Roman"/>
          <w:sz w:val="28"/>
          <w:szCs w:val="28"/>
        </w:rPr>
        <w:t>.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268" w:rsidRPr="00C84D19" w:rsidRDefault="00F86268" w:rsidP="00C540DA">
      <w:pPr>
        <w:spacing w:after="0"/>
        <w:ind w:left="1087"/>
        <w:rPr>
          <w:rFonts w:ascii="Times New Roman" w:hAnsi="Times New Roman" w:cs="Times New Roman"/>
          <w:sz w:val="28"/>
          <w:szCs w:val="28"/>
        </w:rPr>
      </w:pPr>
      <w:r w:rsidRPr="00C84D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6268" w:rsidRDefault="00F86268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ясельна група</w:t>
      </w:r>
    </w:p>
    <w:p w:rsidR="00F86268" w:rsidRDefault="00FE3043" w:rsidP="00C540DA">
      <w:pPr>
        <w:pStyle w:val="a3"/>
        <w:numPr>
          <w:ilvl w:val="0"/>
          <w:numId w:val="30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Зробили р</w:t>
      </w:r>
      <w:r w:rsidR="00F86268">
        <w:rPr>
          <w:rFonts w:ascii="Times New Roman" w:hAnsi="Times New Roman" w:cs="Times New Roman"/>
          <w:sz w:val="28"/>
          <w:szCs w:val="28"/>
        </w:rPr>
        <w:t>емо</w:t>
      </w:r>
      <w:r w:rsidR="00794B6E">
        <w:rPr>
          <w:rFonts w:ascii="Times New Roman" w:hAnsi="Times New Roman" w:cs="Times New Roman"/>
          <w:sz w:val="28"/>
          <w:szCs w:val="28"/>
        </w:rPr>
        <w:t>нт в туалетній кімнаті;  придба</w:t>
      </w:r>
      <w:r w:rsidR="00794B6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6268">
        <w:rPr>
          <w:rFonts w:ascii="Times New Roman" w:hAnsi="Times New Roman" w:cs="Times New Roman"/>
          <w:sz w:val="28"/>
          <w:szCs w:val="28"/>
        </w:rPr>
        <w:t>и  канцтовари, зошити,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</w:t>
      </w:r>
      <w:r w:rsidR="00F86268" w:rsidRPr="00D11CD3">
        <w:rPr>
          <w:rFonts w:ascii="Times New Roman" w:hAnsi="Times New Roman" w:cs="Times New Roman"/>
          <w:sz w:val="28"/>
          <w:szCs w:val="28"/>
        </w:rPr>
        <w:t>іграшки та дидактичні ігри</w:t>
      </w:r>
      <w:r w:rsidR="00F86268">
        <w:rPr>
          <w:rFonts w:ascii="Times New Roman" w:hAnsi="Times New Roman" w:cs="Times New Roman"/>
          <w:sz w:val="28"/>
          <w:szCs w:val="28"/>
        </w:rPr>
        <w:t>.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6268" w:rsidRPr="00D11CD3" w:rsidRDefault="00F86268" w:rsidP="00C540DA">
      <w:pPr>
        <w:rPr>
          <w:rFonts w:ascii="Times New Roman" w:hAnsi="Times New Roman" w:cs="Times New Roman"/>
          <w:sz w:val="28"/>
          <w:szCs w:val="28"/>
        </w:rPr>
      </w:pPr>
      <w:r w:rsidRPr="00D11CD3">
        <w:rPr>
          <w:rFonts w:ascii="Times New Roman" w:hAnsi="Times New Roman" w:cs="Times New Roman"/>
          <w:sz w:val="28"/>
          <w:szCs w:val="28"/>
        </w:rPr>
        <w:t>1 молодша група:</w:t>
      </w:r>
    </w:p>
    <w:p w:rsidR="00F86268" w:rsidRPr="00C84D19" w:rsidRDefault="00794B6E" w:rsidP="00C540DA">
      <w:pPr>
        <w:pStyle w:val="a3"/>
        <w:numPr>
          <w:ilvl w:val="0"/>
          <w:numId w:val="30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Зробили р</w:t>
      </w:r>
      <w:r w:rsidR="00F86268">
        <w:rPr>
          <w:rFonts w:ascii="Times New Roman" w:hAnsi="Times New Roman" w:cs="Times New Roman"/>
          <w:sz w:val="28"/>
          <w:szCs w:val="28"/>
        </w:rPr>
        <w:t>емонт в туалетній кімнаті</w:t>
      </w:r>
      <w:r w:rsidR="00FE30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</w:t>
      </w:r>
      <w:r w:rsidR="00E215B1">
        <w:rPr>
          <w:rFonts w:ascii="Times New Roman" w:hAnsi="Times New Roman" w:cs="Times New Roman"/>
          <w:sz w:val="28"/>
          <w:szCs w:val="28"/>
        </w:rPr>
        <w:t>придба</w:t>
      </w:r>
      <w:r w:rsidR="00E215B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6268">
        <w:rPr>
          <w:rFonts w:ascii="Times New Roman" w:hAnsi="Times New Roman" w:cs="Times New Roman"/>
          <w:sz w:val="28"/>
          <w:szCs w:val="28"/>
        </w:rPr>
        <w:t>и  канцтовари, зошити,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</w:t>
      </w:r>
      <w:r w:rsidR="00F86268" w:rsidRPr="00D11CD3">
        <w:rPr>
          <w:rFonts w:ascii="Times New Roman" w:hAnsi="Times New Roman" w:cs="Times New Roman"/>
          <w:sz w:val="28"/>
          <w:szCs w:val="28"/>
        </w:rPr>
        <w:t>іграшки та дидактичні ігри</w:t>
      </w:r>
      <w:r w:rsidR="00F86268">
        <w:rPr>
          <w:rFonts w:ascii="Times New Roman" w:hAnsi="Times New Roman" w:cs="Times New Roman"/>
          <w:sz w:val="28"/>
          <w:szCs w:val="28"/>
        </w:rPr>
        <w:t>.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6268" w:rsidRDefault="00F86268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84D19">
        <w:rPr>
          <w:rFonts w:ascii="Times New Roman" w:hAnsi="Times New Roman" w:cs="Times New Roman"/>
          <w:sz w:val="28"/>
          <w:szCs w:val="28"/>
        </w:rPr>
        <w:t xml:space="preserve">2 молодша  група: </w:t>
      </w:r>
    </w:p>
    <w:p w:rsidR="00F86268" w:rsidRPr="00C84D19" w:rsidRDefault="00020E7B" w:rsidP="00C540DA">
      <w:pPr>
        <w:pStyle w:val="a3"/>
        <w:numPr>
          <w:ilvl w:val="0"/>
          <w:numId w:val="30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Зробили р</w:t>
      </w:r>
      <w:r w:rsidR="00F86268" w:rsidRPr="00C84D19">
        <w:rPr>
          <w:rFonts w:ascii="Times New Roman" w:hAnsi="Times New Roman" w:cs="Times New Roman"/>
          <w:sz w:val="28"/>
          <w:szCs w:val="28"/>
        </w:rPr>
        <w:t>емонт в туалетній кімнаті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придба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6268" w:rsidRPr="00C84D19">
        <w:rPr>
          <w:rFonts w:ascii="Times New Roman" w:hAnsi="Times New Roman" w:cs="Times New Roman"/>
          <w:sz w:val="28"/>
          <w:szCs w:val="28"/>
        </w:rPr>
        <w:t xml:space="preserve">и  канцтовари, зошити, іграшки та дидактичні ігри.                     </w:t>
      </w:r>
    </w:p>
    <w:p w:rsidR="00F86268" w:rsidRPr="00DA39B0" w:rsidRDefault="00F86268" w:rsidP="00C540DA">
      <w:pPr>
        <w:pStyle w:val="a3"/>
        <w:numPr>
          <w:ilvl w:val="0"/>
          <w:numId w:val="31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DA39B0">
        <w:rPr>
          <w:rFonts w:ascii="Times New Roman" w:hAnsi="Times New Roman" w:cs="Times New Roman"/>
          <w:sz w:val="28"/>
          <w:szCs w:val="28"/>
        </w:rPr>
        <w:t>середня група:</w:t>
      </w:r>
      <w:r w:rsidRPr="00DA39B0">
        <w:rPr>
          <w:rFonts w:ascii="Times New Roman" w:hAnsi="Times New Roman"/>
          <w:sz w:val="28"/>
          <w:szCs w:val="28"/>
        </w:rPr>
        <w:t xml:space="preserve"> </w:t>
      </w:r>
    </w:p>
    <w:p w:rsidR="00F86268" w:rsidRPr="00DA39B0" w:rsidRDefault="00573675" w:rsidP="00C540DA">
      <w:pPr>
        <w:pStyle w:val="a3"/>
        <w:numPr>
          <w:ilvl w:val="0"/>
          <w:numId w:val="30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демонту</w:t>
      </w:r>
      <w:r>
        <w:rPr>
          <w:rFonts w:ascii="Times New Roman" w:hAnsi="Times New Roman"/>
          <w:sz w:val="28"/>
          <w:szCs w:val="28"/>
          <w:lang w:val="uk-UA"/>
        </w:rPr>
        <w:t>вали ігрове та спортивне обладнання на ігровій ділянці</w:t>
      </w:r>
      <w:r w:rsidR="00F86268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придба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6268" w:rsidRPr="00DA39B0">
        <w:rPr>
          <w:rFonts w:ascii="Times New Roman" w:hAnsi="Times New Roman" w:cs="Times New Roman"/>
          <w:sz w:val="28"/>
          <w:szCs w:val="28"/>
        </w:rPr>
        <w:t xml:space="preserve">и  канцтовари, зошити, іграшки та дидактичні ігри.                   </w:t>
      </w:r>
    </w:p>
    <w:p w:rsidR="00F86268" w:rsidRPr="00D11CD3" w:rsidRDefault="004879E0" w:rsidP="00C54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F86268" w:rsidRPr="00D11CD3">
        <w:rPr>
          <w:rFonts w:ascii="Times New Roman" w:hAnsi="Times New Roman" w:cs="Times New Roman"/>
          <w:sz w:val="28"/>
          <w:szCs w:val="28"/>
        </w:rPr>
        <w:t xml:space="preserve">  старша група:</w:t>
      </w:r>
    </w:p>
    <w:p w:rsidR="00F86268" w:rsidRDefault="004879E0" w:rsidP="00C540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Зробили ремонт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спальні</w:t>
      </w:r>
      <w:r w:rsidR="00F86268" w:rsidRPr="00D11CD3">
        <w:rPr>
          <w:rFonts w:ascii="Times New Roman" w:hAnsi="Times New Roman" w:cs="Times New Roman"/>
          <w:sz w:val="28"/>
          <w:szCs w:val="28"/>
        </w:rPr>
        <w:t>, придбали канцтовари,зошити.</w:t>
      </w:r>
    </w:p>
    <w:p w:rsidR="002C7EF2" w:rsidRPr="00D11CD3" w:rsidRDefault="002C7EF2" w:rsidP="00C5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2" w:rsidRPr="003C3B39" w:rsidRDefault="002C7EF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Протягом року до свят були   пошити слідуючі костюми :</w:t>
      </w:r>
    </w:p>
    <w:p w:rsidR="00556FD2" w:rsidRPr="003C3B39" w:rsidRDefault="00556FD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*ростова лялька «Футбольний м’яч» </w:t>
      </w:r>
    </w:p>
    <w:p w:rsidR="00556FD2" w:rsidRPr="003C3B39" w:rsidRDefault="00556FD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*Костюми «Мухомори»   10 шт</w:t>
      </w:r>
    </w:p>
    <w:p w:rsidR="00556FD2" w:rsidRPr="003C3B39" w:rsidRDefault="00556FD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*костюми «Горобинчики» 4 шт</w:t>
      </w:r>
    </w:p>
    <w:p w:rsidR="00556FD2" w:rsidRPr="003C3B39" w:rsidRDefault="00556FD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*Плаття  «Снежинок»  двох фасонів 18 шт </w:t>
      </w:r>
    </w:p>
    <w:p w:rsidR="00556FD2" w:rsidRPr="003C3B39" w:rsidRDefault="00556FD2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F5A98"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 Плаття «Неваляшки» 10 шт</w:t>
      </w:r>
    </w:p>
    <w:p w:rsidR="00CF5A98" w:rsidRPr="003C3B39" w:rsidRDefault="00CF5A98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*2 чехла на пюпитер</w:t>
      </w:r>
    </w:p>
    <w:p w:rsidR="00CF5A98" w:rsidRPr="003C3B39" w:rsidRDefault="00CF5A98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>* костюми «Сонечко» 10 шт</w:t>
      </w:r>
    </w:p>
    <w:p w:rsidR="00EA08DE" w:rsidRPr="003C3B39" w:rsidRDefault="00EA08DE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В спортивну залу придбали спортивне обладнання а саме </w:t>
      </w:r>
      <w:r w:rsidR="00916F7D"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 25 обручів, 12 орієнтирів,  </w:t>
      </w:r>
      <w:r w:rsidR="00331BDD"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  2 футбольних воріт, 6 скакалок</w:t>
      </w:r>
      <w:r w:rsidR="00916F7D" w:rsidRPr="003C3B39">
        <w:rPr>
          <w:rFonts w:ascii="Times New Roman" w:hAnsi="Times New Roman" w:cs="Times New Roman"/>
          <w:sz w:val="28"/>
          <w:szCs w:val="28"/>
          <w:lang w:val="uk-UA"/>
        </w:rPr>
        <w:t>, 2 бадминтона,</w:t>
      </w:r>
      <w:r w:rsidR="00331BDD" w:rsidRPr="003C3B39">
        <w:rPr>
          <w:rFonts w:ascii="Times New Roman" w:hAnsi="Times New Roman" w:cs="Times New Roman"/>
          <w:sz w:val="28"/>
          <w:szCs w:val="28"/>
          <w:lang w:val="uk-UA"/>
        </w:rPr>
        <w:t xml:space="preserve"> тканину дл</w:t>
      </w:r>
      <w:r w:rsidR="00AF16E9" w:rsidRPr="003C3B39">
        <w:rPr>
          <w:rFonts w:ascii="Times New Roman" w:hAnsi="Times New Roman" w:cs="Times New Roman"/>
          <w:sz w:val="28"/>
          <w:szCs w:val="28"/>
          <w:lang w:val="uk-UA"/>
        </w:rPr>
        <w:t>я матів, тканину  для  60 прапорців, 2 футбольний м’яча.</w:t>
      </w:r>
    </w:p>
    <w:p w:rsidR="00290CE9" w:rsidRPr="00F36489" w:rsidRDefault="00290CE9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36489">
        <w:rPr>
          <w:rFonts w:ascii="Times New Roman" w:hAnsi="Times New Roman" w:cs="Times New Roman"/>
          <w:sz w:val="28"/>
          <w:szCs w:val="28"/>
        </w:rPr>
        <w:t>В період літнього періоду завдяки спонсорської допомоги батьків п</w:t>
      </w:r>
      <w:r w:rsidR="00A53DE4" w:rsidRPr="00F36489">
        <w:rPr>
          <w:rFonts w:ascii="Times New Roman" w:hAnsi="Times New Roman" w:cs="Times New Roman"/>
          <w:sz w:val="28"/>
          <w:szCs w:val="28"/>
        </w:rPr>
        <w:t>о групам на вересень місяць 2018</w:t>
      </w:r>
      <w:r w:rsidRPr="00F36489">
        <w:rPr>
          <w:rFonts w:ascii="Times New Roman" w:hAnsi="Times New Roman" w:cs="Times New Roman"/>
          <w:sz w:val="28"/>
          <w:szCs w:val="28"/>
        </w:rPr>
        <w:t xml:space="preserve"> року планується зробити слідуюче:</w:t>
      </w:r>
    </w:p>
    <w:p w:rsidR="003C3B39" w:rsidRPr="00F36489" w:rsidRDefault="00290CE9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36489">
        <w:rPr>
          <w:rFonts w:ascii="Times New Roman" w:hAnsi="Times New Roman" w:cs="Times New Roman"/>
          <w:sz w:val="28"/>
          <w:szCs w:val="28"/>
        </w:rPr>
        <w:t xml:space="preserve">1 ясельна </w:t>
      </w:r>
      <w:r w:rsidR="005613C9" w:rsidRPr="00F36489">
        <w:rPr>
          <w:rFonts w:ascii="Times New Roman" w:hAnsi="Times New Roman" w:cs="Times New Roman"/>
          <w:sz w:val="28"/>
          <w:szCs w:val="28"/>
        </w:rPr>
        <w:t>група</w:t>
      </w:r>
      <w:r w:rsidR="007A078B" w:rsidRPr="00F36489">
        <w:rPr>
          <w:rFonts w:ascii="Times New Roman" w:hAnsi="Times New Roman" w:cs="Times New Roman"/>
          <w:sz w:val="28"/>
          <w:szCs w:val="28"/>
        </w:rPr>
        <w:t>:</w:t>
      </w:r>
      <w:r w:rsidR="007A078B" w:rsidRPr="00F3648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A078B" w:rsidRPr="00F36489">
        <w:rPr>
          <w:rFonts w:ascii="Times New Roman" w:hAnsi="Times New Roman" w:cs="Times New Roman"/>
          <w:sz w:val="28"/>
          <w:szCs w:val="28"/>
        </w:rPr>
        <w:t>ридбати</w:t>
      </w:r>
      <w:r w:rsidR="00131C04" w:rsidRPr="00F36489">
        <w:rPr>
          <w:rFonts w:ascii="Times New Roman" w:hAnsi="Times New Roman" w:cs="Times New Roman"/>
          <w:sz w:val="28"/>
          <w:szCs w:val="28"/>
        </w:rPr>
        <w:t xml:space="preserve"> бло</w:t>
      </w:r>
      <w:r w:rsidR="00131C04" w:rsidRPr="00F36489">
        <w:rPr>
          <w:rFonts w:ascii="Times New Roman" w:hAnsi="Times New Roman" w:cs="Times New Roman"/>
          <w:sz w:val="28"/>
          <w:szCs w:val="28"/>
          <w:lang w:val="uk-UA"/>
        </w:rPr>
        <w:t xml:space="preserve">ки Дьенеша на підгрупу дітей та альбоми  </w:t>
      </w:r>
      <w:r w:rsidR="007A078B" w:rsidRPr="00F36489">
        <w:rPr>
          <w:rFonts w:ascii="Times New Roman" w:hAnsi="Times New Roman" w:cs="Times New Roman"/>
          <w:sz w:val="28"/>
          <w:szCs w:val="28"/>
        </w:rPr>
        <w:t xml:space="preserve"> </w:t>
      </w:r>
      <w:r w:rsidR="00131C04" w:rsidRPr="00F36489">
        <w:rPr>
          <w:rFonts w:ascii="Times New Roman" w:hAnsi="Times New Roman" w:cs="Times New Roman"/>
          <w:sz w:val="28"/>
          <w:szCs w:val="28"/>
          <w:lang w:val="uk-UA"/>
        </w:rPr>
        <w:t>до них,</w:t>
      </w:r>
      <w:r w:rsidR="007A078B" w:rsidRPr="00F36489">
        <w:rPr>
          <w:rFonts w:ascii="Times New Roman" w:hAnsi="Times New Roman" w:cs="Times New Roman"/>
          <w:sz w:val="28"/>
          <w:szCs w:val="28"/>
        </w:rPr>
        <w:t>канцтовари, зошити, іграшки та дидактичні ігри</w:t>
      </w:r>
      <w:r w:rsidR="00CE0F1C" w:rsidRPr="00F36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CE9" w:rsidRPr="00B6549C" w:rsidRDefault="00CE0F1C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A3A7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A72">
        <w:rPr>
          <w:rFonts w:ascii="Times New Roman" w:hAnsi="Times New Roman" w:cs="Times New Roman"/>
          <w:sz w:val="28"/>
          <w:szCs w:val="28"/>
        </w:rPr>
        <w:t xml:space="preserve">ясельна </w:t>
      </w:r>
      <w:r w:rsidR="00B6549C">
        <w:rPr>
          <w:rFonts w:ascii="Times New Roman" w:hAnsi="Times New Roman" w:cs="Times New Roman"/>
          <w:sz w:val="28"/>
          <w:szCs w:val="28"/>
        </w:rPr>
        <w:t>груп</w:t>
      </w:r>
      <w:r w:rsidR="00B654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3A72">
        <w:rPr>
          <w:rFonts w:ascii="Times New Roman" w:hAnsi="Times New Roman" w:cs="Times New Roman"/>
          <w:sz w:val="28"/>
          <w:szCs w:val="28"/>
          <w:lang w:val="uk-UA"/>
        </w:rPr>
        <w:t xml:space="preserve">  придбати шафи для </w:t>
      </w:r>
      <w:r w:rsidR="001A3A72" w:rsidRPr="001A3A72">
        <w:rPr>
          <w:rFonts w:ascii="Times New Roman" w:hAnsi="Times New Roman" w:cs="Times New Roman"/>
          <w:sz w:val="28"/>
          <w:szCs w:val="28"/>
          <w:lang w:val="uk-UA"/>
        </w:rPr>
        <w:t>горшків</w:t>
      </w:r>
      <w:r w:rsidRPr="001A3A72">
        <w:rPr>
          <w:rFonts w:ascii="Times New Roman" w:hAnsi="Times New Roman" w:cs="Times New Roman"/>
          <w:sz w:val="28"/>
          <w:szCs w:val="28"/>
          <w:lang w:val="uk-UA"/>
        </w:rPr>
        <w:t>, шафу для миючих засобів,</w:t>
      </w:r>
      <w:r w:rsidR="001A3A72" w:rsidRPr="001A3A72">
        <w:rPr>
          <w:rFonts w:ascii="Times New Roman" w:hAnsi="Times New Roman" w:cs="Times New Roman"/>
          <w:sz w:val="28"/>
          <w:szCs w:val="28"/>
        </w:rPr>
        <w:t xml:space="preserve"> канцтовари, зошити, іграшки та дидактичні ігри.             </w:t>
      </w:r>
      <w:r w:rsidR="00290CE9" w:rsidRPr="00F558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B6549C" w:rsidRPr="00F36489" w:rsidRDefault="00030126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36489">
        <w:rPr>
          <w:rFonts w:ascii="Times New Roman" w:hAnsi="Times New Roman" w:cs="Times New Roman"/>
          <w:sz w:val="28"/>
          <w:szCs w:val="28"/>
        </w:rPr>
        <w:t xml:space="preserve">1 середня </w:t>
      </w:r>
      <w:r w:rsidR="00290CE9" w:rsidRPr="00F36489">
        <w:rPr>
          <w:rFonts w:ascii="Times New Roman" w:hAnsi="Times New Roman" w:cs="Times New Roman"/>
          <w:sz w:val="28"/>
          <w:szCs w:val="28"/>
        </w:rPr>
        <w:t xml:space="preserve">група: </w:t>
      </w:r>
      <w:r w:rsidR="00F364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36489">
        <w:rPr>
          <w:rFonts w:ascii="Times New Roman" w:hAnsi="Times New Roman" w:cs="Times New Roman"/>
          <w:sz w:val="28"/>
          <w:szCs w:val="28"/>
        </w:rPr>
        <w:t>емонт групово</w:t>
      </w:r>
      <w:r w:rsidRPr="00F3648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F36489">
        <w:rPr>
          <w:rFonts w:ascii="Times New Roman" w:hAnsi="Times New Roman" w:cs="Times New Roman"/>
          <w:sz w:val="28"/>
          <w:szCs w:val="28"/>
        </w:rPr>
        <w:t>кімнат</w:t>
      </w:r>
      <w:r w:rsidRPr="00F36489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290CE9" w:rsidRPr="00F36489">
        <w:rPr>
          <w:rFonts w:ascii="Times New Roman" w:hAnsi="Times New Roman" w:cs="Times New Roman"/>
          <w:sz w:val="28"/>
          <w:szCs w:val="28"/>
        </w:rPr>
        <w:t xml:space="preserve"> придбати  канцтовари, зошити, іграшки та дидактичні ігри.     </w:t>
      </w:r>
    </w:p>
    <w:p w:rsidR="00E032BE" w:rsidRPr="00F36489" w:rsidRDefault="00E032BE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364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549C" w:rsidRPr="00F36489">
        <w:rPr>
          <w:rFonts w:ascii="Times New Roman" w:hAnsi="Times New Roman" w:cs="Times New Roman"/>
          <w:sz w:val="28"/>
          <w:szCs w:val="28"/>
        </w:rPr>
        <w:t>середня група:</w:t>
      </w:r>
      <w:r w:rsidR="00B6549C" w:rsidRPr="00F3648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6549C" w:rsidRPr="00F36489">
        <w:rPr>
          <w:rFonts w:ascii="Times New Roman" w:hAnsi="Times New Roman" w:cs="Times New Roman"/>
          <w:sz w:val="28"/>
          <w:szCs w:val="28"/>
        </w:rPr>
        <w:t>ридбати канцтовари, зошити, іграшки та дидактичні ігри</w:t>
      </w:r>
      <w:r w:rsidR="00B6549C" w:rsidRPr="00F36489">
        <w:rPr>
          <w:rFonts w:ascii="Times New Roman" w:hAnsi="Times New Roman" w:cs="Times New Roman"/>
          <w:sz w:val="28"/>
          <w:szCs w:val="28"/>
          <w:lang w:val="uk-UA"/>
        </w:rPr>
        <w:t>, лавки в роздягальну,  покривала на кровати, доска для занять.</w:t>
      </w:r>
      <w:r w:rsidR="00B6549C" w:rsidRPr="00F36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B63" w:rsidRPr="00F36489" w:rsidRDefault="00EF4B7C" w:rsidP="00C540D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36489">
        <w:rPr>
          <w:rFonts w:ascii="Times New Roman" w:hAnsi="Times New Roman" w:cs="Times New Roman"/>
          <w:sz w:val="28"/>
          <w:szCs w:val="28"/>
          <w:lang w:val="uk-UA"/>
        </w:rPr>
        <w:t xml:space="preserve">1 старша </w:t>
      </w:r>
      <w:r w:rsidR="00030126" w:rsidRPr="00F36489">
        <w:rPr>
          <w:rFonts w:ascii="Times New Roman" w:hAnsi="Times New Roman" w:cs="Times New Roman"/>
          <w:sz w:val="28"/>
          <w:szCs w:val="28"/>
        </w:rPr>
        <w:t xml:space="preserve">група: </w:t>
      </w:r>
      <w:r w:rsidR="00643458" w:rsidRPr="00F364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30126" w:rsidRPr="00F36489">
        <w:rPr>
          <w:rFonts w:ascii="Times New Roman" w:hAnsi="Times New Roman" w:cs="Times New Roman"/>
          <w:sz w:val="28"/>
          <w:szCs w:val="28"/>
        </w:rPr>
        <w:t>емонт в туалетній кімнаті</w:t>
      </w:r>
      <w:r w:rsidR="00583A1A" w:rsidRPr="00F364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126" w:rsidRPr="00F36489">
        <w:rPr>
          <w:rFonts w:ascii="Times New Roman" w:hAnsi="Times New Roman" w:cs="Times New Roman"/>
          <w:sz w:val="28"/>
          <w:szCs w:val="28"/>
        </w:rPr>
        <w:t xml:space="preserve"> придбати  канцтовари, зошити, іграшки та дидактичні ігри.                     </w:t>
      </w:r>
      <w:r w:rsidR="00F86268" w:rsidRPr="00D57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62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82D86" w:rsidRDefault="00182D86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Підводячи підсумки минулого навчального року можна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компоненту.</w:t>
      </w:r>
      <w:r w:rsidRPr="00C96E2B">
        <w:rPr>
          <w:rFonts w:ascii="Times New Roman" w:hAnsi="Times New Roman" w:cs="Times New Roman"/>
          <w:sz w:val="28"/>
          <w:szCs w:val="28"/>
        </w:rPr>
        <w:t xml:space="preserve"> </w:t>
      </w:r>
      <w:r w:rsidRPr="00F352A9">
        <w:rPr>
          <w:rFonts w:ascii="Times New Roman" w:hAnsi="Times New Roman" w:cs="Times New Roman"/>
          <w:sz w:val="28"/>
          <w:szCs w:val="28"/>
        </w:rPr>
        <w:t>У дитячому садку створені умови для всебічного розвитку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F352A9">
        <w:rPr>
          <w:rFonts w:ascii="Times New Roman" w:hAnsi="Times New Roman" w:cs="Times New Roman"/>
          <w:sz w:val="28"/>
          <w:szCs w:val="28"/>
        </w:rPr>
        <w:t>авчально-виховний процес здійсню</w:t>
      </w:r>
      <w:r>
        <w:rPr>
          <w:rFonts w:ascii="Times New Roman" w:hAnsi="Times New Roman" w:cs="Times New Roman"/>
          <w:sz w:val="28"/>
          <w:szCs w:val="28"/>
        </w:rPr>
        <w:t>вався відповідно до програми «У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країнське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ошкілля</w:t>
      </w:r>
      <w:r w:rsidRPr="00F35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F352A9">
        <w:rPr>
          <w:rFonts w:ascii="Times New Roman" w:hAnsi="Times New Roman" w:cs="Times New Roman"/>
          <w:sz w:val="28"/>
          <w:szCs w:val="28"/>
        </w:rPr>
        <w:t>едагогічн</w:t>
      </w:r>
      <w:r>
        <w:rPr>
          <w:rFonts w:ascii="Times New Roman" w:hAnsi="Times New Roman" w:cs="Times New Roman"/>
          <w:sz w:val="28"/>
          <w:szCs w:val="28"/>
        </w:rPr>
        <w:t xml:space="preserve">ий колектив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Pr="00F352A9">
        <w:rPr>
          <w:rFonts w:ascii="Times New Roman" w:hAnsi="Times New Roman" w:cs="Times New Roman"/>
          <w:sz w:val="28"/>
          <w:szCs w:val="28"/>
        </w:rPr>
        <w:t xml:space="preserve"> сумлінно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F352A9">
        <w:rPr>
          <w:rFonts w:ascii="Times New Roman" w:hAnsi="Times New Roman" w:cs="Times New Roman"/>
          <w:sz w:val="28"/>
          <w:szCs w:val="28"/>
        </w:rPr>
        <w:t>етодична робота проводилась відповідно до пріоритетни</w:t>
      </w:r>
      <w:r>
        <w:rPr>
          <w:rFonts w:ascii="Times New Roman" w:hAnsi="Times New Roman" w:cs="Times New Roman"/>
          <w:sz w:val="28"/>
          <w:szCs w:val="28"/>
        </w:rPr>
        <w:t>х напрямів виховання і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виховно</w:t>
      </w:r>
      <w:r w:rsidRPr="00F352A9">
        <w:rPr>
          <w:rFonts w:ascii="Times New Roman" w:hAnsi="Times New Roman" w:cs="Times New Roman"/>
          <w:sz w:val="28"/>
          <w:szCs w:val="28"/>
        </w:rPr>
        <w:t>- освітньої роботи реалізовані на 80%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D86" w:rsidRPr="00C96E2B" w:rsidRDefault="00182D86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96E2B">
        <w:rPr>
          <w:rFonts w:ascii="Times New Roman" w:hAnsi="Times New Roman" w:cs="Times New Roman"/>
          <w:sz w:val="28"/>
          <w:szCs w:val="28"/>
          <w:lang w:val="uk-UA"/>
        </w:rPr>
        <w:t xml:space="preserve">Але є труднощі, які необхідно вирішувати,  необхідно продовжувати роботу по зміцненню соціально-духовного, фізичного, психологічного здоров’я дітей та працювати над поліпшенням стану навчально-виховного процесу, підвищенням якості освіти і виховання дітей, посилити контроль за зниженням рівня захворюваності дітей шляхом впровадження інноваційних оздоровчих технологій. </w:t>
      </w:r>
      <w:r>
        <w:rPr>
          <w:rFonts w:ascii="Times New Roman" w:hAnsi="Times New Roman" w:cs="Times New Roman"/>
          <w:sz w:val="28"/>
          <w:szCs w:val="28"/>
        </w:rPr>
        <w:t>Також продовжувати роботу по зміцненню матеріально-технічного стану приміщень ДНЗ та ігрових майданчиків.</w:t>
      </w:r>
    </w:p>
    <w:p w:rsidR="00B27121" w:rsidRPr="001F0FBE" w:rsidRDefault="001F0FBE" w:rsidP="00C540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FBE">
        <w:rPr>
          <w:rFonts w:ascii="Times New Roman" w:hAnsi="Times New Roman" w:cs="Times New Roman"/>
          <w:sz w:val="28"/>
          <w:szCs w:val="28"/>
          <w:lang w:val="uk-UA"/>
        </w:rPr>
        <w:t>Я, як керівник КДНЗ №5 «Горобинка</w:t>
      </w:r>
      <w:r w:rsidR="00B27121" w:rsidRPr="001F0FBE">
        <w:rPr>
          <w:rFonts w:ascii="Times New Roman" w:hAnsi="Times New Roman" w:cs="Times New Roman"/>
          <w:sz w:val="28"/>
          <w:szCs w:val="28"/>
          <w:lang w:val="uk-UA"/>
        </w:rPr>
        <w:t>», і надалі буду робити все що залежить від мене для забезпечення належних умов життя і виховання дітей, які відвідують заклад, для підтримання належного іміджу</w:t>
      </w:r>
      <w:r w:rsidR="00B27121" w:rsidRPr="001F0FBE">
        <w:rPr>
          <w:rFonts w:ascii="Times New Roman" w:hAnsi="Times New Roman" w:cs="Times New Roman"/>
          <w:sz w:val="28"/>
          <w:szCs w:val="28"/>
        </w:rPr>
        <w:t> </w:t>
      </w:r>
      <w:r w:rsidR="00B27121" w:rsidRPr="001F0FBE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збільшення потенційних можливостей.</w:t>
      </w:r>
    </w:p>
    <w:p w:rsidR="00FB6115" w:rsidRPr="00FB6115" w:rsidRDefault="00FB6115" w:rsidP="00C540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p w:rsidR="00A72B63" w:rsidRPr="00B27121" w:rsidRDefault="00A72B63" w:rsidP="00C540DA">
      <w:pPr>
        <w:rPr>
          <w:color w:val="FF0000"/>
          <w:lang w:val="uk-UA"/>
        </w:rPr>
      </w:pPr>
      <w:bookmarkStart w:id="0" w:name="_GoBack"/>
      <w:bookmarkEnd w:id="0"/>
    </w:p>
    <w:p w:rsidR="00A72B63" w:rsidRPr="00916E5B" w:rsidRDefault="00A72B63">
      <w:pPr>
        <w:rPr>
          <w:color w:val="FF0000"/>
        </w:rPr>
      </w:pPr>
    </w:p>
    <w:p w:rsidR="00A72B63" w:rsidRPr="00916E5B" w:rsidRDefault="00A72B63">
      <w:pPr>
        <w:rPr>
          <w:color w:val="FF0000"/>
        </w:rPr>
      </w:pPr>
    </w:p>
    <w:p w:rsidR="00CC6102" w:rsidRPr="00A72B63" w:rsidRDefault="00CC6102">
      <w:pPr>
        <w:rPr>
          <w:sz w:val="24"/>
          <w:szCs w:val="24"/>
        </w:rPr>
      </w:pPr>
    </w:p>
    <w:sectPr w:rsidR="00CC6102" w:rsidRPr="00A72B63" w:rsidSect="0003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1A"/>
    <w:multiLevelType w:val="hybridMultilevel"/>
    <w:tmpl w:val="9F3EB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54C1"/>
    <w:multiLevelType w:val="multilevel"/>
    <w:tmpl w:val="5E9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84F66"/>
    <w:multiLevelType w:val="hybridMultilevel"/>
    <w:tmpl w:val="9B0EE6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7168"/>
    <w:multiLevelType w:val="hybridMultilevel"/>
    <w:tmpl w:val="C9FA1268"/>
    <w:lvl w:ilvl="0" w:tplc="0F86DC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B159B"/>
    <w:multiLevelType w:val="hybridMultilevel"/>
    <w:tmpl w:val="3CDC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45B"/>
    <w:multiLevelType w:val="hybridMultilevel"/>
    <w:tmpl w:val="DE2E0E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DF66E4"/>
    <w:multiLevelType w:val="hybridMultilevel"/>
    <w:tmpl w:val="8696BD7C"/>
    <w:lvl w:ilvl="0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7">
    <w:nsid w:val="1E0F5BAF"/>
    <w:multiLevelType w:val="hybridMultilevel"/>
    <w:tmpl w:val="13888D8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1311301"/>
    <w:multiLevelType w:val="multilevel"/>
    <w:tmpl w:val="9A8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21FDE"/>
    <w:multiLevelType w:val="hybridMultilevel"/>
    <w:tmpl w:val="60C84D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9C0636"/>
    <w:multiLevelType w:val="multilevel"/>
    <w:tmpl w:val="FC7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64848"/>
    <w:multiLevelType w:val="hybridMultilevel"/>
    <w:tmpl w:val="644E95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B96D98"/>
    <w:multiLevelType w:val="hybridMultilevel"/>
    <w:tmpl w:val="54526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82353"/>
    <w:multiLevelType w:val="multilevel"/>
    <w:tmpl w:val="B34298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E1517FB"/>
    <w:multiLevelType w:val="hybridMultilevel"/>
    <w:tmpl w:val="704690F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2546B60"/>
    <w:multiLevelType w:val="hybridMultilevel"/>
    <w:tmpl w:val="91A6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C1993"/>
    <w:multiLevelType w:val="hybridMultilevel"/>
    <w:tmpl w:val="BAEA254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7">
    <w:nsid w:val="38FA03D3"/>
    <w:multiLevelType w:val="hybridMultilevel"/>
    <w:tmpl w:val="C2E6A2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C10F56"/>
    <w:multiLevelType w:val="hybridMultilevel"/>
    <w:tmpl w:val="D4D6B0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9406C91"/>
    <w:multiLevelType w:val="hybridMultilevel"/>
    <w:tmpl w:val="CD5868B6"/>
    <w:lvl w:ilvl="0" w:tplc="0419000D">
      <w:start w:val="1"/>
      <w:numFmt w:val="bullet"/>
      <w:lvlText w:val=""/>
      <w:lvlJc w:val="left"/>
      <w:pPr>
        <w:ind w:left="2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20">
    <w:nsid w:val="51D77EBB"/>
    <w:multiLevelType w:val="hybridMultilevel"/>
    <w:tmpl w:val="F8C2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346A"/>
    <w:multiLevelType w:val="multilevel"/>
    <w:tmpl w:val="2A1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74187"/>
    <w:multiLevelType w:val="multilevel"/>
    <w:tmpl w:val="2D3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56D5C"/>
    <w:multiLevelType w:val="hybridMultilevel"/>
    <w:tmpl w:val="471EC6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B1B6F"/>
    <w:multiLevelType w:val="hybridMultilevel"/>
    <w:tmpl w:val="C9F8D1B0"/>
    <w:lvl w:ilvl="0" w:tplc="43D22D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27088"/>
    <w:multiLevelType w:val="hybridMultilevel"/>
    <w:tmpl w:val="AC3880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643232"/>
    <w:multiLevelType w:val="hybridMultilevel"/>
    <w:tmpl w:val="D9E02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667683"/>
    <w:multiLevelType w:val="hybridMultilevel"/>
    <w:tmpl w:val="B32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D3B73"/>
    <w:multiLevelType w:val="hybridMultilevel"/>
    <w:tmpl w:val="984E8842"/>
    <w:lvl w:ilvl="0" w:tplc="DED65A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B06082"/>
    <w:multiLevelType w:val="hybridMultilevel"/>
    <w:tmpl w:val="89FAB82A"/>
    <w:lvl w:ilvl="0" w:tplc="DE527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CEC67"/>
    <w:multiLevelType w:val="multilevel"/>
    <w:tmpl w:val="340DBAE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7C9B087E"/>
    <w:multiLevelType w:val="multilevel"/>
    <w:tmpl w:val="D02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21"/>
  </w:num>
  <w:num w:numId="5">
    <w:abstractNumId w:val="31"/>
  </w:num>
  <w:num w:numId="6">
    <w:abstractNumId w:val="1"/>
  </w:num>
  <w:num w:numId="7">
    <w:abstractNumId w:val="13"/>
  </w:num>
  <w:num w:numId="8">
    <w:abstractNumId w:val="0"/>
  </w:num>
  <w:num w:numId="9">
    <w:abstractNumId w:val="20"/>
  </w:num>
  <w:num w:numId="10">
    <w:abstractNumId w:val="18"/>
  </w:num>
  <w:num w:numId="11">
    <w:abstractNumId w:val="27"/>
  </w:num>
  <w:num w:numId="12">
    <w:abstractNumId w:val="4"/>
  </w:num>
  <w:num w:numId="13">
    <w:abstractNumId w:val="30"/>
  </w:num>
  <w:num w:numId="14">
    <w:abstractNumId w:val="25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26"/>
  </w:num>
  <w:num w:numId="20">
    <w:abstractNumId w:val="28"/>
  </w:num>
  <w:num w:numId="21">
    <w:abstractNumId w:val="16"/>
  </w:num>
  <w:num w:numId="22">
    <w:abstractNumId w:val="19"/>
  </w:num>
  <w:num w:numId="23">
    <w:abstractNumId w:val="14"/>
  </w:num>
  <w:num w:numId="24">
    <w:abstractNumId w:val="12"/>
  </w:num>
  <w:num w:numId="25">
    <w:abstractNumId w:val="15"/>
  </w:num>
  <w:num w:numId="26">
    <w:abstractNumId w:val="3"/>
  </w:num>
  <w:num w:numId="27">
    <w:abstractNumId w:val="7"/>
  </w:num>
  <w:num w:numId="28">
    <w:abstractNumId w:val="2"/>
  </w:num>
  <w:num w:numId="29">
    <w:abstractNumId w:val="23"/>
  </w:num>
  <w:num w:numId="30">
    <w:abstractNumId w:val="6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D4EE4"/>
    <w:rsid w:val="00004517"/>
    <w:rsid w:val="00020E7B"/>
    <w:rsid w:val="00027C6B"/>
    <w:rsid w:val="00030126"/>
    <w:rsid w:val="00030A1C"/>
    <w:rsid w:val="00037366"/>
    <w:rsid w:val="00044306"/>
    <w:rsid w:val="000614E2"/>
    <w:rsid w:val="00063DC6"/>
    <w:rsid w:val="00065F17"/>
    <w:rsid w:val="000761EF"/>
    <w:rsid w:val="000D5E6F"/>
    <w:rsid w:val="000D5FA0"/>
    <w:rsid w:val="000E0CC6"/>
    <w:rsid w:val="000F49CE"/>
    <w:rsid w:val="0010536F"/>
    <w:rsid w:val="00131C04"/>
    <w:rsid w:val="00182D86"/>
    <w:rsid w:val="001A3A72"/>
    <w:rsid w:val="001B39CD"/>
    <w:rsid w:val="001F0FBE"/>
    <w:rsid w:val="002030D6"/>
    <w:rsid w:val="00210991"/>
    <w:rsid w:val="00227E6D"/>
    <w:rsid w:val="00233FBE"/>
    <w:rsid w:val="00246A56"/>
    <w:rsid w:val="002719BA"/>
    <w:rsid w:val="00290CE9"/>
    <w:rsid w:val="002B1646"/>
    <w:rsid w:val="002C7EF2"/>
    <w:rsid w:val="002D05DE"/>
    <w:rsid w:val="00331BDD"/>
    <w:rsid w:val="0034088A"/>
    <w:rsid w:val="003C3B39"/>
    <w:rsid w:val="003F7372"/>
    <w:rsid w:val="004274F9"/>
    <w:rsid w:val="004879E0"/>
    <w:rsid w:val="00496FC7"/>
    <w:rsid w:val="004D7349"/>
    <w:rsid w:val="005512E2"/>
    <w:rsid w:val="00556FD2"/>
    <w:rsid w:val="005613C9"/>
    <w:rsid w:val="00573675"/>
    <w:rsid w:val="00583A1A"/>
    <w:rsid w:val="00595DE6"/>
    <w:rsid w:val="005A5E47"/>
    <w:rsid w:val="005D4EE4"/>
    <w:rsid w:val="005D7A5B"/>
    <w:rsid w:val="005D7C5D"/>
    <w:rsid w:val="00643458"/>
    <w:rsid w:val="00667350"/>
    <w:rsid w:val="006F5724"/>
    <w:rsid w:val="007107C3"/>
    <w:rsid w:val="00727E2E"/>
    <w:rsid w:val="007378B0"/>
    <w:rsid w:val="00743065"/>
    <w:rsid w:val="00776524"/>
    <w:rsid w:val="00787C6E"/>
    <w:rsid w:val="00794B6E"/>
    <w:rsid w:val="007A078B"/>
    <w:rsid w:val="007D27DA"/>
    <w:rsid w:val="008029C6"/>
    <w:rsid w:val="008624D3"/>
    <w:rsid w:val="00872640"/>
    <w:rsid w:val="00877E17"/>
    <w:rsid w:val="00884806"/>
    <w:rsid w:val="008A4EA8"/>
    <w:rsid w:val="008C65D5"/>
    <w:rsid w:val="00903B76"/>
    <w:rsid w:val="00916E5B"/>
    <w:rsid w:val="00916F7D"/>
    <w:rsid w:val="00935675"/>
    <w:rsid w:val="0093755E"/>
    <w:rsid w:val="00956ACB"/>
    <w:rsid w:val="00967032"/>
    <w:rsid w:val="009A1E6E"/>
    <w:rsid w:val="009B3328"/>
    <w:rsid w:val="009B72B2"/>
    <w:rsid w:val="009D72E2"/>
    <w:rsid w:val="00A01C2B"/>
    <w:rsid w:val="00A17B79"/>
    <w:rsid w:val="00A53DE4"/>
    <w:rsid w:val="00A64934"/>
    <w:rsid w:val="00A72B63"/>
    <w:rsid w:val="00A83277"/>
    <w:rsid w:val="00AB7A95"/>
    <w:rsid w:val="00AF16E9"/>
    <w:rsid w:val="00AF1FE1"/>
    <w:rsid w:val="00B229BE"/>
    <w:rsid w:val="00B27121"/>
    <w:rsid w:val="00B44E00"/>
    <w:rsid w:val="00B50FCE"/>
    <w:rsid w:val="00B533F7"/>
    <w:rsid w:val="00B6549C"/>
    <w:rsid w:val="00B82A36"/>
    <w:rsid w:val="00C157F2"/>
    <w:rsid w:val="00C540DA"/>
    <w:rsid w:val="00CC6102"/>
    <w:rsid w:val="00CE0F1C"/>
    <w:rsid w:val="00CF5A98"/>
    <w:rsid w:val="00D550D2"/>
    <w:rsid w:val="00D5608C"/>
    <w:rsid w:val="00D65DB5"/>
    <w:rsid w:val="00D77586"/>
    <w:rsid w:val="00D93A39"/>
    <w:rsid w:val="00DC5F31"/>
    <w:rsid w:val="00DD6160"/>
    <w:rsid w:val="00DD7C7F"/>
    <w:rsid w:val="00DE4B6A"/>
    <w:rsid w:val="00E032BE"/>
    <w:rsid w:val="00E14520"/>
    <w:rsid w:val="00E15398"/>
    <w:rsid w:val="00E20372"/>
    <w:rsid w:val="00E215B1"/>
    <w:rsid w:val="00E53C40"/>
    <w:rsid w:val="00E546EC"/>
    <w:rsid w:val="00E557E4"/>
    <w:rsid w:val="00E62F8E"/>
    <w:rsid w:val="00EA08DE"/>
    <w:rsid w:val="00EA3586"/>
    <w:rsid w:val="00EA7ABE"/>
    <w:rsid w:val="00EB7C43"/>
    <w:rsid w:val="00EF23E1"/>
    <w:rsid w:val="00EF4B7C"/>
    <w:rsid w:val="00F034F8"/>
    <w:rsid w:val="00F055C7"/>
    <w:rsid w:val="00F101AC"/>
    <w:rsid w:val="00F1633C"/>
    <w:rsid w:val="00F36489"/>
    <w:rsid w:val="00F55865"/>
    <w:rsid w:val="00F70942"/>
    <w:rsid w:val="00F71F1A"/>
    <w:rsid w:val="00F771D9"/>
    <w:rsid w:val="00F85CF9"/>
    <w:rsid w:val="00F86268"/>
    <w:rsid w:val="00F9422B"/>
    <w:rsid w:val="00FB6115"/>
    <w:rsid w:val="00FD5FA7"/>
    <w:rsid w:val="00FE304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A7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63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93A39"/>
    <w:rPr>
      <w:rFonts w:cs="Times New Roman"/>
      <w:b/>
      <w:bCs/>
    </w:rPr>
  </w:style>
  <w:style w:type="paragraph" w:styleId="a8">
    <w:name w:val="Body Text"/>
    <w:basedOn w:val="a"/>
    <w:link w:val="a9"/>
    <w:semiHidden/>
    <w:unhideWhenUsed/>
    <w:rsid w:val="006F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semiHidden/>
    <w:rsid w:val="006F5724"/>
    <w:rPr>
      <w:rFonts w:ascii="Times New Roman" w:eastAsia="Times New Roman" w:hAnsi="Times New Roman" w:cs="Times New Roman"/>
      <w:b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A7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583-B61F-499D-8B2B-85B53B0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118</cp:revision>
  <cp:lastPrinted>2018-05-23T12:45:00Z</cp:lastPrinted>
  <dcterms:created xsi:type="dcterms:W3CDTF">2018-05-22T05:32:00Z</dcterms:created>
  <dcterms:modified xsi:type="dcterms:W3CDTF">2018-05-29T18:36:00Z</dcterms:modified>
</cp:coreProperties>
</file>